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header2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body>
    <w:p w:rsidRPr="00B411D8" w:rsidR="00641746" w:rsidP="3DDAB3F4" w:rsidRDefault="00DB50D7" w14:paraId="0A37501D" w14:textId="77777777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jc w:val="center"/>
        <w:rPr>
          <w:rFonts w:ascii="Calibri" w:hAnsi="Calibri" w:cs="Calibri"/>
          <w:noProof/>
          <w:snapToGrid/>
        </w:rPr>
      </w:pPr>
      <w:r w:rsidRPr="00B411D8">
        <w:rPr>
          <w:noProof/>
        </w:rPr>
        <w:drawing>
          <wp:inline distT="0" distB="0" distL="0" distR="0" wp14:anchorId="2184F33A" wp14:editId="1770988B">
            <wp:extent cx="638175" cy="676275"/>
            <wp:effectExtent l="0" t="0" r="0" b="0"/>
            <wp:docPr id="1" name="Imagem 1" descr="Descrição: brasrepubl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B411D8" w:rsidR="009F7B04" w:rsidP="579FF41B" w:rsidRDefault="009F7B04" w14:paraId="0DD4C332" w14:textId="77777777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jc w:val="center"/>
        <w:rPr>
          <w:rFonts w:ascii="Calibri" w:hAnsi="Calibri" w:cs="Calibri"/>
          <w:b w:val="1"/>
          <w:bCs w:val="1"/>
          <w:color w:val="auto"/>
          <w:sz w:val="24"/>
          <w:szCs w:val="24"/>
        </w:rPr>
      </w:pPr>
      <w:r w:rsidRPr="579FF41B" w:rsidR="009F7B04">
        <w:rPr>
          <w:rFonts w:ascii="Calibri" w:hAnsi="Calibri" w:cs="Calibri"/>
          <w:b w:val="1"/>
          <w:bCs w:val="1"/>
          <w:color w:val="auto"/>
          <w:sz w:val="24"/>
          <w:szCs w:val="24"/>
        </w:rPr>
        <w:t>MINISTÉRIO DO DESENVOLVIMENTO, INDÚSTRIA, COMÉRCIO E SERVIÇOS</w:t>
      </w:r>
    </w:p>
    <w:p w:rsidRPr="00B411D8" w:rsidR="009F7B04" w:rsidP="579FF41B" w:rsidRDefault="009F7B04" w14:paraId="2859D0A6" w14:textId="77777777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jc w:val="center"/>
        <w:rPr>
          <w:rFonts w:ascii="Calibri" w:hAnsi="Calibri" w:cs="Calibri"/>
          <w:b w:val="1"/>
          <w:bCs w:val="1"/>
          <w:color w:val="auto"/>
          <w:sz w:val="24"/>
          <w:szCs w:val="24"/>
        </w:rPr>
      </w:pPr>
      <w:r w:rsidRPr="579FF41B" w:rsidR="009F7B04">
        <w:rPr>
          <w:rFonts w:ascii="Calibri" w:hAnsi="Calibri" w:cs="Calibri"/>
          <w:b w:val="1"/>
          <w:bCs w:val="1"/>
          <w:color w:val="auto"/>
          <w:sz w:val="24"/>
          <w:szCs w:val="24"/>
        </w:rPr>
        <w:t>SECRETARIA DE COMÉRCIO EXTERIOR</w:t>
      </w:r>
    </w:p>
    <w:p w:rsidRPr="00B411D8" w:rsidR="009F7B04" w:rsidP="579FF41B" w:rsidRDefault="009F7B04" w14:paraId="5FABF20B" w14:textId="77777777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jc w:val="center"/>
        <w:rPr>
          <w:rFonts w:ascii="Calibri" w:hAnsi="Calibri" w:cs="Calibri"/>
          <w:b w:val="1"/>
          <w:bCs w:val="1"/>
          <w:color w:val="auto"/>
          <w:sz w:val="24"/>
          <w:szCs w:val="24"/>
        </w:rPr>
      </w:pPr>
      <w:r w:rsidRPr="579FF41B" w:rsidR="009F7B04">
        <w:rPr>
          <w:rFonts w:ascii="Calibri" w:hAnsi="Calibri" w:cs="Calibri"/>
          <w:b w:val="1"/>
          <w:bCs w:val="1"/>
          <w:color w:val="auto"/>
          <w:sz w:val="24"/>
          <w:szCs w:val="24"/>
        </w:rPr>
        <w:t xml:space="preserve">DEPARTAMENTO DE DEFESA COMERCIAL </w:t>
      </w:r>
    </w:p>
    <w:p w:rsidRPr="00B411D8" w:rsidR="00641746" w:rsidP="579FF41B" w:rsidRDefault="00641746" w14:paraId="5DAB6C7B" w14:textId="77777777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jc w:val="both"/>
        <w:rPr>
          <w:rFonts w:ascii="Calibri" w:hAnsi="Calibri" w:cs="Calibri"/>
          <w:color w:val="auto"/>
          <w:sz w:val="24"/>
          <w:szCs w:val="24"/>
        </w:rPr>
      </w:pPr>
    </w:p>
    <w:p w:rsidRPr="00B411D8" w:rsidR="00641746" w:rsidP="579FF41B" w:rsidRDefault="00641746" w14:paraId="02EB378F" w14:textId="77777777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jc w:val="both"/>
        <w:rPr>
          <w:rFonts w:ascii="Calibri" w:hAnsi="Calibri" w:cs="Calibri"/>
          <w:color w:val="auto"/>
          <w:sz w:val="24"/>
          <w:szCs w:val="24"/>
        </w:rPr>
      </w:pPr>
    </w:p>
    <w:p w:rsidRPr="00B411D8" w:rsidR="00641746" w:rsidP="579FF41B" w:rsidRDefault="00641746" w14:paraId="6A05A809" w14:textId="77777777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jc w:val="both"/>
        <w:rPr>
          <w:rFonts w:ascii="Calibri" w:hAnsi="Calibri" w:cs="Calibri"/>
          <w:color w:val="auto"/>
          <w:sz w:val="24"/>
          <w:szCs w:val="24"/>
        </w:rPr>
      </w:pPr>
    </w:p>
    <w:p w:rsidRPr="00B411D8" w:rsidR="00641746" w:rsidP="579FF41B" w:rsidRDefault="00641746" w14:paraId="5A39BBE3" w14:textId="77777777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jc w:val="both"/>
        <w:rPr>
          <w:rFonts w:ascii="Calibri" w:hAnsi="Calibri" w:cs="Calibri"/>
          <w:color w:val="auto"/>
          <w:sz w:val="24"/>
          <w:szCs w:val="24"/>
        </w:rPr>
      </w:pPr>
    </w:p>
    <w:p w:rsidRPr="00B411D8" w:rsidR="00641746" w:rsidP="579FF41B" w:rsidRDefault="00641746" w14:paraId="41C8F396" w14:textId="77777777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jc w:val="both"/>
        <w:rPr>
          <w:rFonts w:ascii="Calibri" w:hAnsi="Calibri" w:cs="Calibri"/>
          <w:color w:val="auto"/>
          <w:sz w:val="24"/>
          <w:szCs w:val="24"/>
        </w:rPr>
      </w:pPr>
    </w:p>
    <w:p w:rsidRPr="00B411D8" w:rsidR="00641746" w:rsidP="579FF41B" w:rsidRDefault="00641746" w14:paraId="72A3D3EC" w14:textId="77777777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jc w:val="both"/>
        <w:rPr>
          <w:rFonts w:ascii="Calibri" w:hAnsi="Calibri" w:cs="Calibri"/>
          <w:color w:val="auto"/>
          <w:sz w:val="24"/>
          <w:szCs w:val="24"/>
        </w:rPr>
      </w:pPr>
    </w:p>
    <w:p w:rsidRPr="00B411D8" w:rsidR="00641746" w:rsidP="579FF41B" w:rsidRDefault="00641746" w14:paraId="0D0B940D" w14:textId="77777777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jc w:val="both"/>
        <w:rPr>
          <w:rFonts w:ascii="Calibri" w:hAnsi="Calibri" w:cs="Calibri"/>
          <w:color w:val="auto"/>
          <w:sz w:val="24"/>
          <w:szCs w:val="24"/>
        </w:rPr>
      </w:pPr>
    </w:p>
    <w:p w:rsidRPr="00B411D8" w:rsidR="00641746" w:rsidP="579FF41B" w:rsidRDefault="00641746" w14:paraId="0E27B00A" w14:textId="77777777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jc w:val="both"/>
        <w:rPr>
          <w:rFonts w:ascii="Calibri" w:hAnsi="Calibri" w:cs="Calibri"/>
          <w:color w:val="auto"/>
          <w:sz w:val="24"/>
          <w:szCs w:val="24"/>
        </w:rPr>
      </w:pPr>
    </w:p>
    <w:p w:rsidRPr="00B411D8" w:rsidR="00641746" w:rsidP="579FF41B" w:rsidRDefault="00641746" w14:paraId="60061E4C" w14:textId="77777777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jc w:val="both"/>
        <w:rPr>
          <w:rFonts w:ascii="Calibri" w:hAnsi="Calibri" w:cs="Calibri"/>
          <w:color w:val="auto"/>
          <w:sz w:val="24"/>
          <w:szCs w:val="24"/>
        </w:rPr>
      </w:pPr>
    </w:p>
    <w:p w:rsidRPr="00B411D8" w:rsidR="00641746" w:rsidP="579FF41B" w:rsidRDefault="00641746" w14:paraId="0470CAC2" w14:textId="77777777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jc w:val="center"/>
        <w:rPr>
          <w:rFonts w:ascii="Calibri" w:hAnsi="Calibri" w:eastAsia="MS Mincho" w:cs="Calibri"/>
          <w:snapToGrid/>
          <w:color w:val="auto"/>
          <w:sz w:val="24"/>
          <w:szCs w:val="24"/>
          <w:lang w:eastAsia="ja-JP"/>
        </w:rPr>
      </w:pPr>
      <w:r w:rsidRPr="579FF41B" w:rsidR="00641746">
        <w:rPr>
          <w:rFonts w:ascii="Calibri" w:hAnsi="Calibri" w:cs="Calibri"/>
          <w:b w:val="1"/>
          <w:bCs w:val="1"/>
          <w:color w:val="auto"/>
          <w:sz w:val="32"/>
          <w:szCs w:val="32"/>
        </w:rPr>
        <w:t xml:space="preserve">QUESTIONÁRIO DO TERCEIRO PAÍS DE ECONOMIA DE MERCADO PARA EFEITOS DE CÁLCULO DO VALOR NORMAL </w:t>
      </w:r>
    </w:p>
    <w:p w:rsidRPr="00B411D8" w:rsidR="00641746" w:rsidP="579FF41B" w:rsidRDefault="00641746" w14:paraId="44EAFD9C" w14:textId="77777777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jc w:val="both"/>
        <w:rPr>
          <w:rFonts w:ascii="Calibri" w:hAnsi="Calibri" w:eastAsia="MS Mincho" w:cs="Calibri"/>
          <w:snapToGrid/>
          <w:color w:val="auto"/>
          <w:sz w:val="24"/>
          <w:szCs w:val="24"/>
          <w:lang w:eastAsia="ja-JP"/>
        </w:rPr>
      </w:pPr>
    </w:p>
    <w:p w:rsidRPr="00B411D8" w:rsidR="00641746" w:rsidP="579FF41B" w:rsidRDefault="00641746" w14:paraId="4B94D5A5" w14:textId="77777777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jc w:val="both"/>
        <w:rPr>
          <w:rFonts w:ascii="Calibri" w:hAnsi="Calibri" w:eastAsia="MS Mincho" w:cs="Calibri"/>
          <w:snapToGrid/>
          <w:color w:val="auto"/>
          <w:sz w:val="24"/>
          <w:szCs w:val="24"/>
          <w:lang w:eastAsia="ja-JP"/>
        </w:rPr>
      </w:pPr>
    </w:p>
    <w:p w:rsidRPr="00B411D8" w:rsidR="00641746" w:rsidP="579FF41B" w:rsidRDefault="00641746" w14:paraId="3DEEC669" w14:textId="77777777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jc w:val="both"/>
        <w:rPr>
          <w:rFonts w:ascii="Calibri" w:hAnsi="Calibri" w:eastAsia="MS Mincho" w:cs="Calibri"/>
          <w:snapToGrid/>
          <w:color w:val="auto"/>
          <w:sz w:val="24"/>
          <w:szCs w:val="24"/>
          <w:lang w:eastAsia="ja-JP"/>
        </w:rPr>
      </w:pPr>
    </w:p>
    <w:p w:rsidRPr="00B411D8" w:rsidR="00641746" w:rsidP="579FF41B" w:rsidRDefault="00641746" w14:paraId="3656B9AB" w14:textId="77777777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jc w:val="both"/>
        <w:rPr>
          <w:rFonts w:ascii="Calibri" w:hAnsi="Calibri" w:eastAsia="MS Mincho" w:cs="Calibri"/>
          <w:snapToGrid/>
          <w:color w:val="auto"/>
          <w:sz w:val="24"/>
          <w:szCs w:val="24"/>
          <w:lang w:eastAsia="ja-JP"/>
        </w:rPr>
      </w:pPr>
    </w:p>
    <w:p w:rsidRPr="00B411D8" w:rsidR="00641746" w:rsidP="579FF41B" w:rsidRDefault="00641746" w14:paraId="45FB0818" w14:textId="77777777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jc w:val="both"/>
        <w:rPr>
          <w:rFonts w:ascii="Calibri" w:hAnsi="Calibri" w:eastAsia="MS Mincho" w:cs="Calibri"/>
          <w:snapToGrid/>
          <w:color w:val="auto"/>
          <w:sz w:val="24"/>
          <w:szCs w:val="24"/>
          <w:lang w:eastAsia="ja-JP"/>
        </w:rPr>
      </w:pPr>
    </w:p>
    <w:p w:rsidRPr="00B411D8" w:rsidR="00641746" w:rsidP="579FF41B" w:rsidRDefault="00641746" w14:paraId="2681F55B" w14:textId="5F3D7BEE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jc w:val="both"/>
        <w:rPr>
          <w:rFonts w:ascii="Calibri" w:hAnsi="Calibri" w:eastAsia="Calibri" w:cs="Calibri"/>
          <w:color w:val="auto" w:themeColor="text1"/>
          <w:sz w:val="24"/>
          <w:szCs w:val="24"/>
        </w:rPr>
      </w:pPr>
      <w:r w:rsidRPr="579FF41B" w:rsidR="00641746">
        <w:rPr>
          <w:rFonts w:ascii="Calibri" w:hAnsi="Calibri" w:cs="Calibri"/>
          <w:color w:val="auto"/>
          <w:sz w:val="24"/>
          <w:szCs w:val="24"/>
        </w:rPr>
        <w:t xml:space="preserve">Investigação da prática de dumping nas exportações para o Brasil de </w:t>
      </w:r>
      <w:r w:rsidRPr="579FF41B" w:rsidR="24FEDAF2">
        <w:rPr>
          <w:rFonts w:ascii="Calibri" w:hAnsi="Calibri" w:eastAsia="Calibri" w:cs="Calibri"/>
          <w:color w:val="auto"/>
          <w:sz w:val="24"/>
          <w:szCs w:val="24"/>
        </w:rPr>
        <w:t>laminados planos de aço carbono, ligados ou não ligados, em forma de chapas (não enrolados) ou em bobinas (rolos), de qualquer largura ou espessura, laminados a frio</w:t>
      </w:r>
      <w:r w:rsidRPr="579FF41B" w:rsidR="24FEDAF2">
        <w:rPr>
          <w:rFonts w:ascii="Calibri" w:hAnsi="Calibri" w:eastAsia="Calibri" w:cs="Calibri"/>
          <w:color w:val="auto"/>
          <w:sz w:val="24"/>
          <w:szCs w:val="24"/>
        </w:rPr>
        <w:t>,</w:t>
      </w:r>
      <w:r w:rsidRPr="579FF41B" w:rsidR="1EF93925">
        <w:rPr>
          <w:rFonts w:ascii="Calibri" w:hAnsi="Calibri" w:eastAsia="Calibri" w:cs="Calibri"/>
          <w:color w:val="auto"/>
          <w:sz w:val="24"/>
          <w:szCs w:val="24"/>
        </w:rPr>
        <w:t xml:space="preserve"> </w:t>
      </w:r>
      <w:r w:rsidRPr="579FF41B" w:rsidR="1EF93925">
        <w:rPr>
          <w:rFonts w:ascii="Calibri" w:hAnsi="Calibri" w:eastAsia="Calibri" w:cs="Calibri"/>
          <w:color w:val="auto"/>
          <w:sz w:val="24"/>
          <w:szCs w:val="24"/>
        </w:rPr>
        <w:t>comumente classificados</w:t>
      </w:r>
      <w:r w:rsidRPr="579FF41B" w:rsidR="1EF93925">
        <w:rPr>
          <w:rFonts w:ascii="Calibri" w:hAnsi="Calibri" w:eastAsia="Calibri" w:cs="Calibri"/>
          <w:color w:val="auto"/>
          <w:sz w:val="28"/>
          <w:szCs w:val="28"/>
        </w:rPr>
        <w:t xml:space="preserve"> </w:t>
      </w:r>
      <w:r w:rsidRPr="579FF41B" w:rsidR="1EF93925">
        <w:rPr>
          <w:rFonts w:ascii="Calibri" w:hAnsi="Calibri" w:eastAsia="Calibri" w:cs="Calibri"/>
          <w:color w:val="auto"/>
          <w:sz w:val="24"/>
          <w:szCs w:val="24"/>
        </w:rPr>
        <w:t xml:space="preserve">nos subitens </w:t>
      </w:r>
      <w:r w:rsidRPr="579FF41B" w:rsidR="38A85EA4">
        <w:rPr>
          <w:rFonts w:ascii="Calibri" w:hAnsi="Calibri" w:eastAsia="Calibri" w:cs="Calibri"/>
          <w:color w:val="auto"/>
          <w:sz w:val="24"/>
          <w:szCs w:val="24"/>
        </w:rPr>
        <w:t>7209.15.00, 7209.16.00, 7209.17.00, 7209.18.00,</w:t>
      </w:r>
      <w:r w:rsidRPr="579FF41B" w:rsidR="005A7901">
        <w:rPr>
          <w:rFonts w:ascii="Calibri" w:hAnsi="Calibri" w:eastAsia="Calibri" w:cs="Calibri"/>
          <w:color w:val="auto"/>
          <w:sz w:val="24"/>
          <w:szCs w:val="24"/>
        </w:rPr>
        <w:t xml:space="preserve"> </w:t>
      </w:r>
      <w:r w:rsidRPr="579FF41B" w:rsidR="38A85EA4">
        <w:rPr>
          <w:rFonts w:ascii="Calibri" w:hAnsi="Calibri" w:eastAsia="Calibri" w:cs="Calibri"/>
          <w:color w:val="auto"/>
          <w:sz w:val="24"/>
          <w:szCs w:val="24"/>
        </w:rPr>
        <w:t xml:space="preserve">7209.25.00, 7209.26.00, 7209.27.00, 7209.28.00, 7209.90.00, 7211.23.00, 7211.29.10, 7211.29.20, 7225.19.00, 7225.50.90, 7226.19.00 e 7226.92.00 </w:t>
      </w:r>
      <w:r w:rsidRPr="579FF41B" w:rsidR="38A85EA4">
        <w:rPr>
          <w:rFonts w:ascii="Calibri" w:hAnsi="Calibri" w:eastAsia="Calibri" w:cs="Calibri"/>
          <w:color w:val="auto"/>
          <w:sz w:val="24"/>
          <w:szCs w:val="24"/>
        </w:rPr>
        <w:t xml:space="preserve"> </w:t>
      </w:r>
      <w:r w:rsidRPr="579FF41B" w:rsidR="1EF93925">
        <w:rPr>
          <w:rFonts w:ascii="Calibri" w:hAnsi="Calibri" w:eastAsia="Calibri" w:cs="Calibri"/>
          <w:color w:val="auto"/>
          <w:sz w:val="24"/>
          <w:szCs w:val="24"/>
        </w:rPr>
        <w:t xml:space="preserve"> da Nomenclatura Comum do Mercosul – NCM, originários da </w:t>
      </w:r>
      <w:r w:rsidRPr="579FF41B" w:rsidR="1EF93925">
        <w:rPr>
          <w:rFonts w:ascii="Calibri" w:hAnsi="Calibri" w:eastAsia="Calibri" w:cs="Calibri"/>
          <w:color w:val="auto"/>
          <w:sz w:val="24"/>
          <w:szCs w:val="24"/>
        </w:rPr>
        <w:t>China</w:t>
      </w:r>
      <w:r w:rsidRPr="579FF41B" w:rsidR="1EF93925">
        <w:rPr>
          <w:rFonts w:ascii="Calibri" w:hAnsi="Calibri" w:eastAsia="Calibri" w:cs="Calibri"/>
          <w:color w:val="auto"/>
          <w:sz w:val="24"/>
          <w:szCs w:val="24"/>
        </w:rPr>
        <w:t>, e de dano à indústria doméstica decorrente de tal prática.</w:t>
      </w:r>
    </w:p>
    <w:p w:rsidRPr="00B411D8" w:rsidR="00641746" w:rsidP="579FF41B" w:rsidRDefault="00641746" w14:paraId="06499D0B" w14:textId="3BA02A1A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jc w:val="both"/>
        <w:rPr>
          <w:rFonts w:ascii="Calibri" w:hAnsi="Calibri" w:cs="Calibri"/>
          <w:color w:val="auto"/>
          <w:sz w:val="24"/>
          <w:szCs w:val="24"/>
        </w:rPr>
      </w:pPr>
    </w:p>
    <w:p w:rsidRPr="00B411D8" w:rsidR="00641746" w:rsidP="579FF41B" w:rsidRDefault="00641746" w14:paraId="049F31CB" w14:textId="77777777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jc w:val="both"/>
        <w:rPr>
          <w:rFonts w:ascii="Calibri" w:hAnsi="Calibri" w:cs="Calibri"/>
          <w:color w:val="auto"/>
          <w:sz w:val="24"/>
          <w:szCs w:val="24"/>
        </w:rPr>
      </w:pPr>
    </w:p>
    <w:p w:rsidRPr="00B411D8" w:rsidR="00641746" w:rsidP="579FF41B" w:rsidRDefault="00641746" w14:paraId="53128261" w14:textId="77777777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jc w:val="both"/>
        <w:rPr>
          <w:rFonts w:ascii="Calibri" w:hAnsi="Calibri" w:cs="Calibri"/>
          <w:color w:val="auto"/>
          <w:sz w:val="24"/>
          <w:szCs w:val="24"/>
        </w:rPr>
      </w:pPr>
    </w:p>
    <w:p w:rsidRPr="00B411D8" w:rsidR="00641746" w:rsidP="579FF41B" w:rsidRDefault="00641746" w14:paraId="62486C05" w14:textId="77777777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jc w:val="both"/>
        <w:rPr>
          <w:rFonts w:ascii="Calibri" w:hAnsi="Calibri" w:cs="Calibri"/>
          <w:color w:val="auto"/>
          <w:sz w:val="24"/>
          <w:szCs w:val="24"/>
        </w:rPr>
      </w:pPr>
    </w:p>
    <w:p w:rsidRPr="00B411D8" w:rsidR="00641746" w:rsidP="579FF41B" w:rsidRDefault="00641746" w14:paraId="4101652C" w14:textId="77777777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jc w:val="both"/>
        <w:rPr>
          <w:rFonts w:ascii="Calibri" w:hAnsi="Calibri" w:cs="Calibri"/>
          <w:color w:val="auto"/>
          <w:sz w:val="24"/>
          <w:szCs w:val="24"/>
        </w:rPr>
      </w:pPr>
    </w:p>
    <w:p w:rsidRPr="00B411D8" w:rsidR="00641746" w:rsidP="579FF41B" w:rsidRDefault="00641746" w14:paraId="4B99056E" w14:textId="77777777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jc w:val="both"/>
        <w:rPr>
          <w:rFonts w:ascii="Calibri" w:hAnsi="Calibri" w:cs="Calibri"/>
          <w:color w:val="auto"/>
          <w:sz w:val="24"/>
          <w:szCs w:val="24"/>
        </w:rPr>
      </w:pPr>
    </w:p>
    <w:p w:rsidRPr="00B411D8" w:rsidR="00641746" w:rsidP="579FF41B" w:rsidRDefault="00641746" w14:paraId="1299C43A" w14:textId="77777777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jc w:val="both"/>
        <w:rPr>
          <w:rFonts w:ascii="Calibri" w:hAnsi="Calibri" w:cs="Calibri"/>
          <w:color w:val="auto"/>
          <w:sz w:val="24"/>
          <w:szCs w:val="24"/>
        </w:rPr>
      </w:pPr>
    </w:p>
    <w:p w:rsidRPr="00B411D8" w:rsidR="00641746" w:rsidP="579FF41B" w:rsidRDefault="00641746" w14:paraId="0FB78278" w14:textId="77777777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jc w:val="both"/>
        <w:rPr>
          <w:rFonts w:ascii="Calibri" w:hAnsi="Calibri" w:cs="Calibri"/>
          <w:color w:val="auto"/>
          <w:sz w:val="24"/>
          <w:szCs w:val="24"/>
        </w:rPr>
      </w:pPr>
    </w:p>
    <w:p w:rsidRPr="00B411D8" w:rsidR="00641746" w:rsidP="579FF41B" w:rsidRDefault="00641746" w14:paraId="1FC39945" w14:textId="77777777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jc w:val="both"/>
        <w:rPr>
          <w:rFonts w:ascii="Calibri" w:hAnsi="Calibri" w:cs="Calibri"/>
          <w:color w:val="auto"/>
          <w:sz w:val="24"/>
          <w:szCs w:val="24"/>
        </w:rPr>
      </w:pPr>
    </w:p>
    <w:p w:rsidRPr="00B411D8" w:rsidR="00641746" w:rsidP="579FF41B" w:rsidRDefault="00641746" w14:paraId="0562CB0E" w14:textId="77777777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jc w:val="both"/>
        <w:rPr>
          <w:rFonts w:ascii="Calibri" w:hAnsi="Calibri" w:cs="Calibri"/>
          <w:color w:val="auto"/>
          <w:sz w:val="24"/>
          <w:szCs w:val="24"/>
        </w:rPr>
      </w:pPr>
    </w:p>
    <w:p w:rsidRPr="00B411D8" w:rsidR="00961D36" w:rsidP="579FF41B" w:rsidRDefault="00961D36" w14:paraId="34CE0A41" w14:textId="77777777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jc w:val="both"/>
        <w:rPr>
          <w:rFonts w:ascii="Calibri" w:hAnsi="Calibri" w:cs="Calibri"/>
          <w:color w:val="auto"/>
          <w:sz w:val="24"/>
          <w:szCs w:val="24"/>
        </w:rPr>
      </w:pPr>
    </w:p>
    <w:p w:rsidRPr="00B411D8" w:rsidR="00961D36" w:rsidP="579FF41B" w:rsidRDefault="00961D36" w14:paraId="62EBF3C5" w14:textId="77777777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jc w:val="both"/>
        <w:rPr>
          <w:rFonts w:ascii="Calibri" w:hAnsi="Calibri" w:cs="Calibri"/>
          <w:color w:val="auto"/>
          <w:sz w:val="24"/>
          <w:szCs w:val="24"/>
        </w:rPr>
      </w:pPr>
    </w:p>
    <w:p w:rsidRPr="00B411D8" w:rsidR="00961D36" w:rsidP="579FF41B" w:rsidRDefault="00961D36" w14:paraId="6D98A12B" w14:textId="77777777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jc w:val="both"/>
        <w:rPr>
          <w:rFonts w:ascii="Calibri" w:hAnsi="Calibri" w:cs="Calibri"/>
          <w:color w:val="auto"/>
          <w:sz w:val="24"/>
          <w:szCs w:val="24"/>
        </w:rPr>
      </w:pPr>
    </w:p>
    <w:p w:rsidRPr="00B411D8" w:rsidR="1EF93925" w:rsidP="579FF41B" w:rsidRDefault="1EF93925" w14:paraId="2A320063" w14:textId="774FBC8F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jc w:val="center"/>
        <w:rPr>
          <w:rFonts w:ascii="Calibri" w:hAnsi="Calibri" w:eastAsia="Calibri" w:cs="Calibri"/>
          <w:color w:val="auto" w:themeColor="text1"/>
          <w:sz w:val="24"/>
          <w:szCs w:val="24"/>
        </w:rPr>
      </w:pPr>
      <w:r w:rsidRPr="579FF41B" w:rsidR="1EF93925">
        <w:rPr>
          <w:rFonts w:ascii="Calibri" w:hAnsi="Calibri" w:eastAsia="Calibri" w:cs="Calibri"/>
          <w:color w:val="auto"/>
          <w:sz w:val="24"/>
          <w:szCs w:val="24"/>
        </w:rPr>
        <w:t>dos Processos SEI n</w:t>
      </w:r>
      <w:r w:rsidRPr="579FF41B" w:rsidR="1EF93925">
        <w:rPr>
          <w:rFonts w:ascii="Calibri" w:hAnsi="Calibri" w:eastAsia="Calibri" w:cs="Calibri"/>
          <w:color w:val="auto"/>
          <w:sz w:val="24"/>
          <w:szCs w:val="24"/>
          <w:u w:val="single"/>
          <w:vertAlign w:val="superscript"/>
        </w:rPr>
        <w:t>os</w:t>
      </w:r>
      <w:r w:rsidRPr="579FF41B" w:rsidR="1EF93925">
        <w:rPr>
          <w:rFonts w:ascii="Calibri" w:hAnsi="Calibri" w:eastAsia="Calibri" w:cs="Calibri"/>
          <w:color w:val="auto"/>
          <w:sz w:val="24"/>
          <w:szCs w:val="24"/>
        </w:rPr>
        <w:t xml:space="preserve"> </w:t>
      </w:r>
      <w:r w:rsidRPr="579FF41B" w:rsidR="1EF93925">
        <w:rPr>
          <w:rFonts w:ascii="Calibri" w:hAnsi="Calibri" w:eastAsia="Calibri" w:cs="Calibri"/>
          <w:color w:val="auto"/>
          <w:sz w:val="24"/>
          <w:szCs w:val="24"/>
        </w:rPr>
        <w:t xml:space="preserve">19972.000784/2024-92 </w:t>
      </w:r>
      <w:r w:rsidRPr="579FF41B" w:rsidR="1EF93925">
        <w:rPr>
          <w:rFonts w:ascii="Calibri" w:hAnsi="Calibri" w:eastAsia="Calibri" w:cs="Calibri"/>
          <w:color w:val="auto"/>
          <w:sz w:val="24"/>
          <w:szCs w:val="24"/>
        </w:rPr>
        <w:t>restrito e</w:t>
      </w:r>
      <w:r w:rsidRPr="579FF41B" w:rsidR="1EF93925">
        <w:rPr>
          <w:rFonts w:ascii="Calibri" w:hAnsi="Calibri" w:eastAsia="Calibri" w:cs="Calibri"/>
          <w:color w:val="auto"/>
          <w:sz w:val="24"/>
          <w:szCs w:val="24"/>
        </w:rPr>
        <w:t xml:space="preserve"> </w:t>
      </w:r>
      <w:r w:rsidRPr="579FF41B" w:rsidR="28CDC5DA">
        <w:rPr>
          <w:rFonts w:ascii="Aptos Narrow" w:hAnsi="Aptos Narrow" w:eastAsia="Aptos Narrow" w:cs="Aptos Narrow"/>
          <w:color w:val="auto"/>
          <w:sz w:val="22"/>
          <w:szCs w:val="22"/>
        </w:rPr>
        <w:t>19972.000783/2024-48</w:t>
      </w:r>
      <w:r w:rsidRPr="579FF41B" w:rsidR="1EF93925">
        <w:rPr>
          <w:rFonts w:ascii="Calibri" w:hAnsi="Calibri" w:eastAsia="Calibri" w:cs="Calibri"/>
          <w:color w:val="auto"/>
          <w:sz w:val="24"/>
          <w:szCs w:val="24"/>
        </w:rPr>
        <w:t xml:space="preserve"> </w:t>
      </w:r>
      <w:r w:rsidRPr="579FF41B" w:rsidR="1EF93925">
        <w:rPr>
          <w:rFonts w:ascii="Calibri" w:hAnsi="Calibri" w:eastAsia="Calibri" w:cs="Calibri"/>
          <w:color w:val="auto"/>
          <w:sz w:val="24"/>
          <w:szCs w:val="24"/>
        </w:rPr>
        <w:t xml:space="preserve">confidencial </w:t>
      </w:r>
    </w:p>
    <w:p w:rsidRPr="00B411D8" w:rsidR="3DDAB3F4" w:rsidP="579FF41B" w:rsidRDefault="1EF93925" w14:paraId="0A9044C9" w14:textId="7E7108C6">
      <w:pPr>
        <w:pStyle w:val="Normal"/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jc w:val="center"/>
        <w:rPr>
          <w:rFonts w:ascii="Calibri" w:hAnsi="Calibri" w:eastAsia="Calibri" w:cs="Calibri"/>
          <w:color w:val="auto"/>
          <w:sz w:val="24"/>
          <w:szCs w:val="24"/>
          <w:u w:val="none"/>
        </w:rPr>
      </w:pPr>
      <w:r w:rsidRPr="579FF41B" w:rsidR="1EF93925">
        <w:rPr>
          <w:rFonts w:ascii="Calibri" w:hAnsi="Calibri" w:eastAsia="Calibri" w:cs="Calibri"/>
          <w:color w:val="auto"/>
          <w:sz w:val="24"/>
          <w:szCs w:val="24"/>
        </w:rPr>
        <w:t>Contato: (+55 61) 2027-</w:t>
      </w:r>
      <w:r w:rsidRPr="579FF41B" w:rsidR="1EF93925">
        <w:rPr>
          <w:rFonts w:ascii="Calibri" w:hAnsi="Calibri" w:eastAsia="Calibri" w:cs="Calibri"/>
          <w:color w:val="auto"/>
          <w:sz w:val="24"/>
          <w:szCs w:val="24"/>
        </w:rPr>
        <w:t>7770</w:t>
      </w:r>
      <w:r w:rsidRPr="579FF41B" w:rsidR="1EF93925">
        <w:rPr>
          <w:rFonts w:ascii="Calibri" w:hAnsi="Calibri" w:eastAsia="Calibri" w:cs="Calibri"/>
          <w:color w:val="auto"/>
          <w:sz w:val="24"/>
          <w:szCs w:val="24"/>
        </w:rPr>
        <w:t xml:space="preserve"> ou </w:t>
      </w:r>
      <w:r w:rsidRPr="579FF41B" w:rsidR="707F7DC9">
        <w:rPr>
          <w:rFonts w:ascii="Calibri" w:hAnsi="Calibri" w:eastAsia="Calibri" w:cs="Calibri"/>
          <w:noProof w:val="0"/>
          <w:color w:val="auto"/>
          <w:sz w:val="24"/>
          <w:szCs w:val="24"/>
          <w:lang w:val="pt-BR"/>
        </w:rPr>
        <w:t>laminadosplanosfrio@mdic.gov.br</w:t>
      </w:r>
    </w:p>
    <w:p w:rsidR="00613076" w:rsidP="579FF41B" w:rsidRDefault="00613076" w14:paraId="5997CC1D" w14:textId="32FC8254">
      <w:pPr>
        <w:widowControl w:val="1"/>
        <w:rPr>
          <w:rFonts w:ascii="Calibri" w:hAnsi="Calibri" w:cs="Calibri"/>
          <w:color w:val="auto"/>
          <w:sz w:val="24"/>
          <w:szCs w:val="24"/>
        </w:rPr>
      </w:pPr>
      <w:r w:rsidRPr="579FF41B">
        <w:rPr>
          <w:rFonts w:ascii="Calibri" w:hAnsi="Calibri" w:cs="Calibri"/>
          <w:color w:val="auto"/>
          <w:sz w:val="24"/>
          <w:szCs w:val="24"/>
        </w:rPr>
        <w:br w:type="page"/>
      </w:r>
    </w:p>
    <w:p w:rsidRPr="00B411D8" w:rsidR="00EA784A" w:rsidP="579FF41B" w:rsidRDefault="00EA784A" w14:paraId="2B272C00" w14:textId="7FF48BB0">
      <w:pPr>
        <w:pStyle w:val="Ttulo1"/>
        <w:rPr>
          <w:rFonts w:ascii="Calibri" w:hAnsi="Calibri" w:cs="Calibri"/>
          <w:color w:val="auto"/>
        </w:rPr>
      </w:pPr>
      <w:bookmarkStart w:name="_Toc12161860" w:id="0"/>
      <w:r w:rsidRPr="579FF41B" w:rsidR="00EA784A">
        <w:rPr>
          <w:rFonts w:ascii="Calibri" w:hAnsi="Calibri" w:cs="Calibri"/>
          <w:color w:val="auto"/>
        </w:rPr>
        <w:t>IN</w:t>
      </w:r>
      <w:bookmarkEnd w:id="0"/>
      <w:r w:rsidRPr="579FF41B" w:rsidR="00856E08">
        <w:rPr>
          <w:rFonts w:ascii="Calibri" w:hAnsi="Calibri" w:cs="Calibri"/>
          <w:color w:val="auto"/>
        </w:rPr>
        <w:t>STRUÇÕES GERAIS</w:t>
      </w:r>
    </w:p>
    <w:p w:rsidRPr="00B411D8" w:rsidR="00856E08" w:rsidP="579FF41B" w:rsidRDefault="00856E08" w14:paraId="110FFD37" w14:textId="77777777">
      <w:pPr>
        <w:rPr>
          <w:rFonts w:ascii="Calibri" w:hAnsi="Calibri" w:cs="Calibri"/>
          <w:color w:val="auto"/>
        </w:rPr>
      </w:pPr>
    </w:p>
    <w:p w:rsidRPr="00B411D8" w:rsidR="008B46FD" w:rsidP="579FF41B" w:rsidRDefault="008B46FD" w14:paraId="6B699379" w14:textId="77777777">
      <w:pPr>
        <w:jc w:val="both"/>
        <w:rPr>
          <w:rFonts w:ascii="Calibri" w:hAnsi="Calibri" w:cs="Calibri"/>
          <w:color w:val="auto"/>
          <w:sz w:val="24"/>
          <w:szCs w:val="24"/>
        </w:rPr>
      </w:pPr>
    </w:p>
    <w:p w:rsidRPr="00B411D8" w:rsidR="00B273EB" w:rsidP="579FF41B" w:rsidRDefault="00B273EB" w14:paraId="030341D1" w14:textId="10CC726B">
      <w:pPr>
        <w:numPr>
          <w:ilvl w:val="0"/>
          <w:numId w:val="28"/>
        </w:numPr>
        <w:ind w:left="0" w:firstLine="0"/>
        <w:jc w:val="both"/>
        <w:rPr>
          <w:rFonts w:ascii="Calibri" w:hAnsi="Calibri" w:cs="Calibri"/>
          <w:color w:val="auto"/>
          <w:sz w:val="24"/>
          <w:szCs w:val="24"/>
        </w:rPr>
      </w:pPr>
      <w:r w:rsidRPr="579FF41B" w:rsidR="00B273EB">
        <w:rPr>
          <w:rFonts w:ascii="Calibri" w:hAnsi="Calibri" w:cs="Calibri"/>
          <w:color w:val="auto"/>
          <w:sz w:val="24"/>
          <w:szCs w:val="24"/>
        </w:rPr>
        <w:t xml:space="preserve">Este questionário tem por objetivo reunir informações necessárias à investigação da prática de dumping nas exportações para o Brasil de </w:t>
      </w:r>
      <w:r w:rsidRPr="579FF41B" w:rsidR="005A7901">
        <w:rPr>
          <w:rFonts w:ascii="Calibri" w:hAnsi="Calibri" w:eastAsia="Calibri" w:cs="Calibri"/>
          <w:color w:val="auto"/>
          <w:sz w:val="24"/>
          <w:szCs w:val="24"/>
        </w:rPr>
        <w:t>laminados planos de aço carbono, ligados ou não ligados, em forma de chapas (não enrolados) ou em bobinas (rolos), de qualquer largura ou espessura, laminados a frio,</w:t>
      </w:r>
      <w:r w:rsidRPr="579FF41B" w:rsidR="00B273EB">
        <w:rPr>
          <w:rFonts w:ascii="Calibri" w:hAnsi="Calibri" w:cs="Calibri"/>
          <w:color w:val="auto"/>
          <w:sz w:val="24"/>
          <w:szCs w:val="24"/>
        </w:rPr>
        <w:t xml:space="preserve"> </w:t>
      </w:r>
      <w:r w:rsidRPr="579FF41B" w:rsidR="35E1DCB2">
        <w:rPr>
          <w:rFonts w:ascii="Calibri" w:hAnsi="Calibri" w:eastAsia="Calibri" w:cs="Calibri"/>
          <w:color w:val="auto"/>
          <w:sz w:val="24"/>
          <w:szCs w:val="24"/>
        </w:rPr>
        <w:t xml:space="preserve">nos subitens </w:t>
      </w:r>
      <w:r w:rsidRPr="579FF41B" w:rsidR="5FC7C8C4">
        <w:rPr>
          <w:rFonts w:ascii="Calibri" w:hAnsi="Calibri" w:eastAsia="Calibri" w:cs="Calibri"/>
          <w:color w:val="auto"/>
          <w:sz w:val="24"/>
          <w:szCs w:val="24"/>
        </w:rPr>
        <w:t xml:space="preserve">7209.15.00, 7209.16.00, 7209.17.00, </w:t>
      </w:r>
      <w:r w:rsidRPr="579FF41B" w:rsidR="002112EB">
        <w:rPr>
          <w:rFonts w:ascii="Calibri" w:hAnsi="Calibri" w:eastAsia="Calibri" w:cs="Calibri"/>
          <w:color w:val="auto"/>
          <w:sz w:val="24"/>
          <w:szCs w:val="24"/>
        </w:rPr>
        <w:t>7209.18.00, 7209.25.00,</w:t>
      </w:r>
      <w:r w:rsidRPr="579FF41B" w:rsidR="5FC7C8C4">
        <w:rPr>
          <w:rFonts w:ascii="Calibri" w:hAnsi="Calibri" w:eastAsia="Calibri" w:cs="Calibri"/>
          <w:color w:val="auto"/>
          <w:sz w:val="24"/>
          <w:szCs w:val="24"/>
        </w:rPr>
        <w:t xml:space="preserve"> 7209.26.00, 7209.27.00, 7209.28.00, 7209.90.00, 7211.23.00, 7211.29.10, 7211.29.20, 7225.19.00, 7225.50.90, 7226.19.00 e 7226.92.00</w:t>
      </w:r>
      <w:r w:rsidRPr="579FF41B" w:rsidR="35E1DCB2">
        <w:rPr>
          <w:rFonts w:ascii="Calibri" w:hAnsi="Calibri" w:eastAsia="Calibri" w:cs="Calibri"/>
          <w:color w:val="auto"/>
          <w:sz w:val="24"/>
          <w:szCs w:val="24"/>
        </w:rPr>
        <w:t xml:space="preserve"> da Nomenclatura Comum do Mercosul – NCM</w:t>
      </w:r>
      <w:r w:rsidRPr="579FF41B" w:rsidR="00B273EB">
        <w:rPr>
          <w:rFonts w:ascii="Calibri" w:hAnsi="Calibri" w:cs="Calibri"/>
          <w:color w:val="auto"/>
          <w:sz w:val="24"/>
          <w:szCs w:val="24"/>
        </w:rPr>
        <w:t>, originárias d</w:t>
      </w:r>
      <w:r w:rsidRPr="579FF41B" w:rsidR="5846E0B2">
        <w:rPr>
          <w:rFonts w:ascii="Calibri" w:hAnsi="Calibri" w:cs="Calibri"/>
          <w:color w:val="auto"/>
          <w:sz w:val="24"/>
          <w:szCs w:val="24"/>
        </w:rPr>
        <w:t xml:space="preserve">a </w:t>
      </w:r>
      <w:r w:rsidRPr="579FF41B" w:rsidR="5846E0B2">
        <w:rPr>
          <w:rFonts w:ascii="Calibri" w:hAnsi="Calibri" w:cs="Calibri"/>
          <w:color w:val="auto"/>
          <w:sz w:val="24"/>
          <w:szCs w:val="24"/>
        </w:rPr>
        <w:t>China</w:t>
      </w:r>
      <w:r w:rsidRPr="579FF41B" w:rsidR="00B273EB">
        <w:rPr>
          <w:rFonts w:ascii="Calibri" w:hAnsi="Calibri" w:cs="Calibri"/>
          <w:color w:val="auto"/>
          <w:sz w:val="24"/>
          <w:szCs w:val="24"/>
        </w:rPr>
        <w:t>.</w:t>
      </w:r>
    </w:p>
    <w:p w:rsidRPr="00B411D8" w:rsidR="00B273EB" w:rsidP="579FF41B" w:rsidRDefault="00B273EB" w14:paraId="3FE9F23F" w14:textId="77777777">
      <w:pPr>
        <w:jc w:val="both"/>
        <w:rPr>
          <w:rFonts w:ascii="Calibri" w:hAnsi="Calibri" w:cs="Calibri"/>
          <w:color w:val="auto"/>
          <w:sz w:val="24"/>
          <w:szCs w:val="24"/>
        </w:rPr>
      </w:pPr>
    </w:p>
    <w:p w:rsidRPr="00B411D8" w:rsidR="008B46FD" w:rsidP="579FF41B" w:rsidRDefault="008B46FD" w14:paraId="2B2529FD" w14:textId="77777777">
      <w:pPr>
        <w:numPr>
          <w:ilvl w:val="0"/>
          <w:numId w:val="28"/>
        </w:numPr>
        <w:ind w:left="0" w:firstLine="0"/>
        <w:jc w:val="both"/>
        <w:rPr>
          <w:rFonts w:ascii="Calibri" w:hAnsi="Calibri" w:cs="Calibri"/>
          <w:color w:val="auto"/>
          <w:sz w:val="24"/>
          <w:szCs w:val="24"/>
        </w:rPr>
      </w:pPr>
      <w:r w:rsidRPr="579FF41B" w:rsidR="008B46FD">
        <w:rPr>
          <w:rFonts w:ascii="Calibri" w:hAnsi="Calibri" w:cs="Calibri"/>
          <w:color w:val="auto"/>
          <w:sz w:val="24"/>
          <w:szCs w:val="24"/>
        </w:rPr>
        <w:t>Além das instruções contidas neste questionário, devem ser observadas as orientações presentes na notificação relativa ao início da investigação.</w:t>
      </w:r>
    </w:p>
    <w:p w:rsidRPr="00B411D8" w:rsidR="008B46FD" w:rsidP="579FF41B" w:rsidRDefault="008B46FD" w14:paraId="1F72F646" w14:textId="77777777">
      <w:pPr>
        <w:pStyle w:val="PargrafodaLista"/>
        <w:rPr>
          <w:rFonts w:ascii="Calibri" w:hAnsi="Calibri" w:cs="Calibri"/>
          <w:color w:val="auto"/>
          <w:sz w:val="24"/>
          <w:szCs w:val="24"/>
        </w:rPr>
      </w:pPr>
    </w:p>
    <w:p w:rsidRPr="00B411D8" w:rsidR="008B46FD" w:rsidP="579FF41B" w:rsidRDefault="008B46FD" w14:paraId="2B17D649" w14:textId="77777777">
      <w:pPr>
        <w:numPr>
          <w:ilvl w:val="0"/>
          <w:numId w:val="28"/>
        </w:numPr>
        <w:ind w:left="0" w:firstLine="0"/>
        <w:jc w:val="both"/>
        <w:rPr>
          <w:rFonts w:ascii="Calibri" w:hAnsi="Calibri" w:cs="Calibri"/>
          <w:color w:val="auto"/>
          <w:sz w:val="24"/>
          <w:szCs w:val="24"/>
        </w:rPr>
      </w:pPr>
      <w:r w:rsidRPr="579FF41B" w:rsidR="008B46FD">
        <w:rPr>
          <w:rFonts w:ascii="Calibri" w:hAnsi="Calibri" w:cs="Calibri"/>
          <w:color w:val="auto"/>
          <w:sz w:val="24"/>
          <w:szCs w:val="24"/>
        </w:rPr>
        <w:t xml:space="preserve">A resposta a </w:t>
      </w:r>
      <w:r w:rsidRPr="579FF41B" w:rsidR="008B46FD">
        <w:rPr>
          <w:rFonts w:ascii="Calibri" w:hAnsi="Calibri" w:cs="Calibri"/>
          <w:color w:val="auto"/>
          <w:sz w:val="24"/>
          <w:szCs w:val="24"/>
        </w:rPr>
        <w:t>este</w:t>
      </w:r>
      <w:r w:rsidRPr="579FF41B" w:rsidR="008B46FD">
        <w:rPr>
          <w:rFonts w:ascii="Calibri" w:hAnsi="Calibri" w:cs="Calibri"/>
          <w:color w:val="auto"/>
          <w:sz w:val="24"/>
          <w:szCs w:val="24"/>
        </w:rPr>
        <w:t xml:space="preserve"> questionário deve ser capeada por documento assinado por pessoa que tenha poderes para atuar em nome da empresa. </w:t>
      </w:r>
    </w:p>
    <w:p w:rsidRPr="00B411D8" w:rsidR="008B46FD" w:rsidP="579FF41B" w:rsidRDefault="008B46FD" w14:paraId="08CE6F91" w14:textId="77777777">
      <w:pPr>
        <w:pStyle w:val="PargrafodaLista"/>
        <w:rPr>
          <w:rFonts w:ascii="Calibri" w:hAnsi="Calibri" w:cs="Calibri"/>
          <w:color w:val="auto"/>
          <w:sz w:val="24"/>
          <w:szCs w:val="24"/>
        </w:rPr>
      </w:pPr>
    </w:p>
    <w:p w:rsidRPr="00B411D8" w:rsidR="008B46FD" w:rsidP="579FF41B" w:rsidRDefault="008B46FD" w14:paraId="54881D64" w14:textId="77777777">
      <w:pPr>
        <w:numPr>
          <w:ilvl w:val="0"/>
          <w:numId w:val="28"/>
        </w:numPr>
        <w:ind w:left="0" w:firstLine="0"/>
        <w:jc w:val="both"/>
        <w:rPr>
          <w:rFonts w:ascii="Calibri" w:hAnsi="Calibri" w:cs="Calibri"/>
          <w:color w:val="auto"/>
          <w:sz w:val="24"/>
          <w:szCs w:val="24"/>
        </w:rPr>
      </w:pPr>
      <w:r w:rsidRPr="579FF41B" w:rsidR="008B46FD">
        <w:rPr>
          <w:rFonts w:ascii="Calibri" w:hAnsi="Calibri" w:cs="Calibri"/>
          <w:color w:val="auto"/>
          <w:sz w:val="24"/>
          <w:szCs w:val="24"/>
        </w:rPr>
        <w:t>Toda documentação a ser apresentada deverá sempre fazer referência ao produto objeto da investigação e ao número do processo indicado na capa deste questionário.</w:t>
      </w:r>
    </w:p>
    <w:p w:rsidRPr="00B411D8" w:rsidR="008B46FD" w:rsidP="579FF41B" w:rsidRDefault="008B46FD" w14:paraId="61CDCEAD" w14:textId="77777777">
      <w:pPr>
        <w:pStyle w:val="PargrafodaLista"/>
        <w:rPr>
          <w:rFonts w:ascii="Calibri" w:hAnsi="Calibri" w:cs="Calibri"/>
          <w:color w:val="auto"/>
          <w:sz w:val="24"/>
          <w:szCs w:val="24"/>
        </w:rPr>
      </w:pPr>
    </w:p>
    <w:p w:rsidRPr="00B411D8" w:rsidR="008B46FD" w:rsidP="579FF41B" w:rsidRDefault="008B46FD" w14:paraId="4FCD56A0" w14:textId="77777777">
      <w:pPr>
        <w:numPr>
          <w:ilvl w:val="0"/>
          <w:numId w:val="28"/>
        </w:numPr>
        <w:ind w:left="0" w:firstLine="0"/>
        <w:jc w:val="both"/>
        <w:rPr>
          <w:rFonts w:ascii="Calibri" w:hAnsi="Calibri" w:cs="Calibri"/>
          <w:color w:val="auto"/>
          <w:sz w:val="24"/>
          <w:szCs w:val="24"/>
        </w:rPr>
      </w:pPr>
      <w:r w:rsidRPr="579FF41B" w:rsidR="008B46FD">
        <w:rPr>
          <w:rFonts w:ascii="Calibri" w:hAnsi="Calibri" w:cs="Calibri"/>
          <w:color w:val="auto"/>
          <w:sz w:val="24"/>
          <w:szCs w:val="24"/>
        </w:rPr>
        <w:t xml:space="preserve">As respostas devem ser claras e precisas, com indicação das fontes das informações fornecidas. Quaisquer informações consideradas relevantes ou pertinentes ao processo, mesmo que não tenham sido solicitadas, podem ser igualmente apresentadas. </w:t>
      </w:r>
    </w:p>
    <w:p w:rsidRPr="00B411D8" w:rsidR="008B46FD" w:rsidP="579FF41B" w:rsidRDefault="008B46FD" w14:paraId="6BB9E253" w14:textId="77777777">
      <w:pPr>
        <w:pStyle w:val="PargrafodaLista"/>
        <w:rPr>
          <w:rFonts w:ascii="Calibri" w:hAnsi="Calibri" w:cs="Calibri"/>
          <w:color w:val="auto"/>
          <w:sz w:val="24"/>
          <w:szCs w:val="24"/>
        </w:rPr>
      </w:pPr>
    </w:p>
    <w:p w:rsidRPr="00B411D8" w:rsidR="008B46FD" w:rsidP="579FF41B" w:rsidRDefault="008B46FD" w14:paraId="209ECC3B" w14:textId="77777777">
      <w:pPr>
        <w:numPr>
          <w:ilvl w:val="0"/>
          <w:numId w:val="28"/>
        </w:numPr>
        <w:ind w:left="0" w:firstLine="0"/>
        <w:jc w:val="both"/>
        <w:rPr>
          <w:rFonts w:ascii="Calibri" w:hAnsi="Calibri" w:cs="Calibri"/>
          <w:color w:val="auto"/>
          <w:sz w:val="24"/>
          <w:szCs w:val="24"/>
        </w:rPr>
      </w:pPr>
      <w:r w:rsidRPr="579FF41B" w:rsidR="008B46FD">
        <w:rPr>
          <w:rFonts w:ascii="Calibri" w:hAnsi="Calibri" w:cs="Calibri"/>
          <w:color w:val="auto"/>
          <w:sz w:val="24"/>
          <w:szCs w:val="24"/>
        </w:rPr>
        <w:t>Respostas ao questionário deverão refletir exclusivamente operações de venda da empresa, mesmo no caso de controlar ou de ser controlada, associada ou relacionada a importador brasileiro.</w:t>
      </w:r>
    </w:p>
    <w:p w:rsidRPr="00B411D8" w:rsidR="008B46FD" w:rsidP="579FF41B" w:rsidRDefault="008B46FD" w14:paraId="23DE523C" w14:textId="77777777">
      <w:pPr>
        <w:pStyle w:val="PargrafodaLista"/>
        <w:rPr>
          <w:rFonts w:ascii="Calibri" w:hAnsi="Calibri" w:cs="Calibri"/>
          <w:color w:val="auto"/>
          <w:sz w:val="24"/>
          <w:szCs w:val="24"/>
        </w:rPr>
      </w:pPr>
    </w:p>
    <w:p w:rsidRPr="00B411D8" w:rsidR="008B46FD" w:rsidP="579FF41B" w:rsidRDefault="008B46FD" w14:paraId="1375AA7B" w14:textId="77777777">
      <w:pPr>
        <w:numPr>
          <w:ilvl w:val="0"/>
          <w:numId w:val="28"/>
        </w:numPr>
        <w:ind w:left="0" w:firstLine="0"/>
        <w:jc w:val="both"/>
        <w:rPr>
          <w:rFonts w:ascii="Calibri" w:hAnsi="Calibri" w:cs="Calibri"/>
          <w:color w:val="auto"/>
          <w:sz w:val="24"/>
          <w:szCs w:val="24"/>
        </w:rPr>
      </w:pPr>
      <w:r w:rsidRPr="579FF41B" w:rsidR="008B46FD">
        <w:rPr>
          <w:rFonts w:ascii="Calibri" w:hAnsi="Calibri" w:cs="Calibri"/>
          <w:color w:val="auto"/>
          <w:sz w:val="24"/>
          <w:szCs w:val="24"/>
        </w:rPr>
        <w:t>Em nenhuma hipótese serão aceitas respostas de produtor/exportador em conjunto com aquelas de importadores brasileiros.</w:t>
      </w:r>
    </w:p>
    <w:p w:rsidRPr="00B411D8" w:rsidR="008B46FD" w:rsidP="579FF41B" w:rsidRDefault="008B46FD" w14:paraId="52E56223" w14:textId="77777777">
      <w:pPr>
        <w:pStyle w:val="PargrafodaLista"/>
        <w:rPr>
          <w:rFonts w:ascii="Calibri" w:hAnsi="Calibri" w:cs="Calibri"/>
          <w:color w:val="auto"/>
          <w:sz w:val="24"/>
          <w:szCs w:val="24"/>
        </w:rPr>
      </w:pPr>
    </w:p>
    <w:p w:rsidRPr="00B411D8" w:rsidR="008B46FD" w:rsidP="579FF41B" w:rsidRDefault="009F7B04" w14:paraId="1604C7CD" w14:textId="06E8124B">
      <w:pPr>
        <w:numPr>
          <w:ilvl w:val="0"/>
          <w:numId w:val="28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color w:val="auto"/>
          <w:sz w:val="24"/>
          <w:szCs w:val="24"/>
        </w:rPr>
      </w:pPr>
      <w:r w:rsidRPr="579FF41B" w:rsidR="009F7B04">
        <w:rPr>
          <w:rFonts w:ascii="Calibri" w:hAnsi="Calibri" w:cs="Calibri"/>
          <w:color w:val="auto"/>
          <w:sz w:val="24"/>
          <w:szCs w:val="24"/>
        </w:rPr>
        <w:t>O Departamento</w:t>
      </w:r>
      <w:r w:rsidRPr="579FF41B" w:rsidR="008B46FD">
        <w:rPr>
          <w:rFonts w:ascii="Calibri" w:hAnsi="Calibri" w:cs="Calibri"/>
          <w:color w:val="auto"/>
          <w:sz w:val="24"/>
          <w:szCs w:val="24"/>
        </w:rPr>
        <w:t xml:space="preserve"> de Defesa Comercial (</w:t>
      </w:r>
      <w:r w:rsidRPr="579FF41B" w:rsidR="009F7B04">
        <w:rPr>
          <w:rFonts w:ascii="Calibri" w:hAnsi="Calibri" w:cs="Calibri"/>
          <w:color w:val="auto"/>
          <w:sz w:val="24"/>
          <w:szCs w:val="24"/>
        </w:rPr>
        <w:t>DECOM</w:t>
      </w:r>
      <w:r w:rsidRPr="579FF41B" w:rsidR="008B46FD">
        <w:rPr>
          <w:rFonts w:ascii="Calibri" w:hAnsi="Calibri" w:cs="Calibri"/>
          <w:color w:val="auto"/>
          <w:sz w:val="24"/>
          <w:szCs w:val="24"/>
        </w:rPr>
        <w:t xml:space="preserve">) poderá conduzir verificações </w:t>
      </w:r>
      <w:r w:rsidRPr="579FF41B" w:rsidR="007F79F9">
        <w:rPr>
          <w:rFonts w:ascii="Calibri" w:hAnsi="Calibri" w:cs="Calibri"/>
          <w:color w:val="auto"/>
          <w:sz w:val="24"/>
          <w:szCs w:val="24"/>
        </w:rPr>
        <w:t>in loco</w:t>
      </w:r>
      <w:r w:rsidRPr="579FF41B" w:rsidR="008B46FD">
        <w:rPr>
          <w:rFonts w:ascii="Calibri" w:hAnsi="Calibri" w:cs="Calibri"/>
          <w:color w:val="auto"/>
          <w:sz w:val="24"/>
          <w:szCs w:val="24"/>
        </w:rPr>
        <w:t xml:space="preserve"> para examinar os registros da(s) empresa(s) e comprovar as informações fornecidas. Planilhas e documentos auxiliares utilizados na elaboração da </w:t>
      </w:r>
      <w:r w:rsidRPr="579FF41B" w:rsidR="00246596">
        <w:rPr>
          <w:rFonts w:ascii="Calibri" w:hAnsi="Calibri" w:cs="Calibri"/>
          <w:color w:val="auto"/>
          <w:sz w:val="24"/>
          <w:szCs w:val="24"/>
        </w:rPr>
        <w:t>resposta ao questionário</w:t>
      </w:r>
      <w:r w:rsidRPr="579FF41B" w:rsidR="008B46FD">
        <w:rPr>
          <w:rFonts w:ascii="Calibri" w:hAnsi="Calibri" w:cs="Calibri"/>
          <w:color w:val="auto"/>
          <w:sz w:val="24"/>
          <w:szCs w:val="24"/>
        </w:rPr>
        <w:t xml:space="preserve"> devem ser preservados, para fins de eventua</w:t>
      </w:r>
      <w:r w:rsidRPr="579FF41B" w:rsidR="01E91175">
        <w:rPr>
          <w:rFonts w:ascii="Calibri" w:hAnsi="Calibri" w:cs="Calibri"/>
          <w:color w:val="auto"/>
          <w:sz w:val="24"/>
          <w:szCs w:val="24"/>
        </w:rPr>
        <w:t>is</w:t>
      </w:r>
      <w:r w:rsidRPr="579FF41B" w:rsidR="008B46FD">
        <w:rPr>
          <w:rFonts w:ascii="Calibri" w:hAnsi="Calibri" w:cs="Calibri"/>
          <w:color w:val="auto"/>
          <w:sz w:val="24"/>
          <w:szCs w:val="24"/>
        </w:rPr>
        <w:t xml:space="preserve"> verific</w:t>
      </w:r>
      <w:r w:rsidRPr="579FF41B" w:rsidR="71A5375A">
        <w:rPr>
          <w:rFonts w:ascii="Calibri" w:hAnsi="Calibri" w:cs="Calibri"/>
          <w:color w:val="auto"/>
          <w:sz w:val="24"/>
          <w:szCs w:val="24"/>
        </w:rPr>
        <w:t>aç</w:t>
      </w:r>
      <w:r w:rsidRPr="579FF41B" w:rsidR="008B46FD">
        <w:rPr>
          <w:rFonts w:ascii="Calibri" w:hAnsi="Calibri" w:cs="Calibri"/>
          <w:color w:val="auto"/>
          <w:sz w:val="24"/>
          <w:szCs w:val="24"/>
        </w:rPr>
        <w:t xml:space="preserve">ões </w:t>
      </w:r>
      <w:r w:rsidRPr="579FF41B" w:rsidR="007F79F9">
        <w:rPr>
          <w:rFonts w:ascii="Calibri" w:hAnsi="Calibri" w:cs="Calibri"/>
          <w:color w:val="auto"/>
          <w:sz w:val="24"/>
          <w:szCs w:val="24"/>
        </w:rPr>
        <w:t>in loco</w:t>
      </w:r>
      <w:r w:rsidRPr="579FF41B" w:rsidR="008B46FD">
        <w:rPr>
          <w:rFonts w:ascii="Calibri" w:hAnsi="Calibri" w:cs="Calibri"/>
          <w:color w:val="auto"/>
          <w:sz w:val="24"/>
          <w:szCs w:val="24"/>
        </w:rPr>
        <w:t>.</w:t>
      </w:r>
      <w:r w:rsidRPr="579FF41B" w:rsidR="00AB131F">
        <w:rPr>
          <w:rFonts w:ascii="Calibri" w:hAnsi="Calibri" w:cs="Calibri"/>
          <w:color w:val="auto"/>
          <w:sz w:val="24"/>
          <w:szCs w:val="24"/>
        </w:rPr>
        <w:t xml:space="preserve"> Não serão aceitas planilhas elaboradas pela empresa para a finalidade específica de comprovação dos dados. Caso no sistema contábil da empresa não seja possível apurar os dados tal como solicitado pelo DECOM, deverá ser demonstrada a metodologia de cálculo utilizada para a apuração dos dados.</w:t>
      </w:r>
    </w:p>
    <w:p w:rsidRPr="00B411D8" w:rsidR="00AB131F" w:rsidP="579FF41B" w:rsidRDefault="00AB131F" w14:paraId="07547A01" w14:textId="77777777">
      <w:pPr>
        <w:pStyle w:val="PargrafodaLista"/>
        <w:rPr>
          <w:rFonts w:ascii="Calibri" w:hAnsi="Calibri" w:cs="Calibri"/>
          <w:color w:val="auto"/>
          <w:sz w:val="24"/>
          <w:szCs w:val="24"/>
        </w:rPr>
      </w:pPr>
    </w:p>
    <w:p w:rsidRPr="00B411D8" w:rsidR="00AB131F" w:rsidP="579FF41B" w:rsidRDefault="00AB131F" w14:paraId="399347BB" w14:textId="77777777">
      <w:pPr>
        <w:numPr>
          <w:ilvl w:val="0"/>
          <w:numId w:val="28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color w:val="auto"/>
          <w:sz w:val="24"/>
          <w:szCs w:val="24"/>
        </w:rPr>
      </w:pPr>
      <w:r w:rsidRPr="579FF41B" w:rsidR="00AB131F">
        <w:rPr>
          <w:rFonts w:ascii="Calibri" w:hAnsi="Calibri" w:cs="Calibri"/>
          <w:color w:val="auto"/>
          <w:sz w:val="24"/>
          <w:szCs w:val="24"/>
        </w:rPr>
        <w:t>Durante eventual verificação in loco, o DECOM poderá solicitar que a empresa recrie em tempo real todas as etapas necessárias à extração dos dados reportados.</w:t>
      </w:r>
    </w:p>
    <w:p w:rsidRPr="00B411D8" w:rsidR="008B46FD" w:rsidP="579FF41B" w:rsidRDefault="008B46FD" w14:paraId="5043CB0F" w14:textId="77777777">
      <w:pPr>
        <w:tabs>
          <w:tab w:val="left" w:pos="142"/>
        </w:tabs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24"/>
          <w:szCs w:val="24"/>
        </w:rPr>
      </w:pPr>
    </w:p>
    <w:p w:rsidRPr="00B411D8" w:rsidR="008B46FD" w:rsidP="579FF41B" w:rsidRDefault="008B46FD" w14:paraId="0493FC58" w14:textId="77777777">
      <w:pPr>
        <w:numPr>
          <w:ilvl w:val="0"/>
          <w:numId w:val="28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color w:val="auto"/>
          <w:sz w:val="24"/>
          <w:szCs w:val="24"/>
        </w:rPr>
      </w:pPr>
      <w:r w:rsidRPr="579FF41B" w:rsidR="008B46FD">
        <w:rPr>
          <w:rFonts w:ascii="Calibri" w:hAnsi="Calibri" w:cs="Calibri"/>
          <w:color w:val="auto"/>
          <w:sz w:val="24"/>
          <w:szCs w:val="24"/>
        </w:rPr>
        <w:t>Informações apresentadas em caráter confidencial deverão estar acompanhadas de fundamentação adequada para o pedido de confidencialidade e de resumo não confidencial das informações julgadas confidenciais. A impossibilidade de se apresentar resumo não confidencial deverá ser devidamente justificada.</w:t>
      </w:r>
    </w:p>
    <w:p w:rsidRPr="00B411D8" w:rsidR="008B46FD" w:rsidP="579FF41B" w:rsidRDefault="008B46FD" w14:paraId="07459315" w14:textId="77777777">
      <w:pPr>
        <w:pStyle w:val="PargrafodaLista"/>
        <w:rPr>
          <w:rFonts w:ascii="Calibri" w:hAnsi="Calibri" w:cs="Calibri"/>
          <w:color w:val="auto"/>
          <w:sz w:val="24"/>
          <w:szCs w:val="24"/>
        </w:rPr>
      </w:pPr>
    </w:p>
    <w:p w:rsidRPr="00B411D8" w:rsidR="008B46FD" w:rsidP="579FF41B" w:rsidRDefault="00B273EB" w14:paraId="07B72A83" w14:textId="77777777">
      <w:pPr>
        <w:numPr>
          <w:ilvl w:val="0"/>
          <w:numId w:val="28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color w:val="auto"/>
          <w:sz w:val="24"/>
          <w:szCs w:val="24"/>
        </w:rPr>
      </w:pPr>
      <w:r w:rsidRPr="579FF41B" w:rsidR="00B273EB">
        <w:rPr>
          <w:rFonts w:ascii="Calibri" w:hAnsi="Calibri" w:cs="Calibri"/>
          <w:color w:val="auto"/>
          <w:sz w:val="24"/>
          <w:szCs w:val="24"/>
        </w:rPr>
        <w:t xml:space="preserve">         </w:t>
      </w:r>
      <w:r w:rsidRPr="579FF41B" w:rsidR="008B46FD">
        <w:rPr>
          <w:rFonts w:ascii="Calibri" w:hAnsi="Calibri" w:cs="Calibri"/>
          <w:color w:val="auto"/>
          <w:sz w:val="24"/>
          <w:szCs w:val="24"/>
        </w:rPr>
        <w:t>Tanto as justificativas quanto o resumo não confidencial deverão constar da versão restrita da resposta ao questionário.</w:t>
      </w:r>
    </w:p>
    <w:p w:rsidRPr="00B411D8" w:rsidR="008B46FD" w:rsidP="579FF41B" w:rsidRDefault="008B46FD" w14:paraId="6537F28F" w14:textId="77777777">
      <w:pPr>
        <w:pStyle w:val="PargrafodaLista"/>
        <w:rPr>
          <w:rFonts w:ascii="Calibri" w:hAnsi="Calibri" w:cs="Calibri"/>
          <w:color w:val="auto"/>
          <w:sz w:val="24"/>
          <w:szCs w:val="24"/>
        </w:rPr>
      </w:pPr>
    </w:p>
    <w:p w:rsidRPr="00B411D8" w:rsidR="008B46FD" w:rsidP="579FF41B" w:rsidRDefault="00B273EB" w14:paraId="4CAA9BE6" w14:textId="77777777">
      <w:pPr>
        <w:numPr>
          <w:ilvl w:val="0"/>
          <w:numId w:val="28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color w:val="auto"/>
          <w:sz w:val="24"/>
          <w:szCs w:val="24"/>
        </w:rPr>
      </w:pPr>
      <w:r w:rsidRPr="579FF41B" w:rsidR="00B273EB">
        <w:rPr>
          <w:rFonts w:ascii="Calibri" w:hAnsi="Calibri" w:cs="Calibri"/>
          <w:color w:val="auto"/>
          <w:sz w:val="24"/>
          <w:szCs w:val="24"/>
        </w:rPr>
        <w:t xml:space="preserve"> </w:t>
      </w:r>
      <w:r w:rsidRPr="579FF41B" w:rsidR="008B46FD">
        <w:rPr>
          <w:rFonts w:ascii="Calibri" w:hAnsi="Calibri" w:cs="Calibri"/>
          <w:color w:val="auto"/>
          <w:sz w:val="24"/>
          <w:szCs w:val="24"/>
        </w:rPr>
        <w:t>A versão confidencial da resposta ao questionário, assim como outras informações confidenciais, deverá conter a expressão CONFIDENCIAL em todas as suas páginas, centralizada no alto e no pé de cada página, em cor vermelha.</w:t>
      </w:r>
    </w:p>
    <w:p w:rsidRPr="00B411D8" w:rsidR="008B46FD" w:rsidP="579FF41B" w:rsidRDefault="008B46FD" w14:paraId="6DFB9E20" w14:textId="77777777">
      <w:pPr>
        <w:pStyle w:val="PargrafodaLista"/>
        <w:rPr>
          <w:rFonts w:ascii="Calibri" w:hAnsi="Calibri" w:cs="Calibri"/>
          <w:color w:val="auto"/>
          <w:sz w:val="24"/>
          <w:szCs w:val="24"/>
        </w:rPr>
      </w:pPr>
    </w:p>
    <w:p w:rsidRPr="00B411D8" w:rsidR="008B46FD" w:rsidP="579FF41B" w:rsidRDefault="008B46FD" w14:paraId="1EF07E5E" w14:textId="77777777">
      <w:pPr>
        <w:numPr>
          <w:ilvl w:val="0"/>
          <w:numId w:val="28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color w:val="auto"/>
          <w:sz w:val="24"/>
          <w:szCs w:val="24"/>
        </w:rPr>
      </w:pPr>
      <w:r w:rsidRPr="579FF41B" w:rsidR="008B46FD">
        <w:rPr>
          <w:rFonts w:ascii="Calibri" w:hAnsi="Calibri" w:cs="Calibri"/>
          <w:color w:val="auto"/>
          <w:sz w:val="24"/>
          <w:szCs w:val="24"/>
        </w:rPr>
        <w:t xml:space="preserve">A versão restrita da resposta ao questionário deverá conter a expressão RESTRITA em todas as suas páginas, centralizada no alto e no pé de cada página, na cor azul. </w:t>
      </w:r>
    </w:p>
    <w:p w:rsidRPr="00B411D8" w:rsidR="008B46FD" w:rsidP="579FF41B" w:rsidRDefault="008B46FD" w14:paraId="70DF9E56" w14:textId="77777777">
      <w:pPr>
        <w:pStyle w:val="PargrafodaLista"/>
        <w:rPr>
          <w:rFonts w:ascii="Calibri" w:hAnsi="Calibri" w:cs="Calibri"/>
          <w:color w:val="auto"/>
          <w:sz w:val="24"/>
          <w:szCs w:val="24"/>
        </w:rPr>
      </w:pPr>
    </w:p>
    <w:p w:rsidRPr="00B411D8" w:rsidR="008B46FD" w:rsidP="579FF41B" w:rsidRDefault="008B46FD" w14:paraId="6D3C84E5" w14:textId="77777777">
      <w:pPr>
        <w:numPr>
          <w:ilvl w:val="0"/>
          <w:numId w:val="28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color w:val="auto"/>
          <w:sz w:val="24"/>
          <w:szCs w:val="24"/>
        </w:rPr>
      </w:pPr>
      <w:r w:rsidRPr="579FF41B" w:rsidR="008B46FD">
        <w:rPr>
          <w:rFonts w:ascii="Calibri" w:hAnsi="Calibri" w:cs="Calibri"/>
          <w:color w:val="auto"/>
          <w:sz w:val="24"/>
          <w:szCs w:val="24"/>
        </w:rPr>
        <w:t xml:space="preserve">Será dispensado tratamento de informação pública a todas as informações que não forem claramente identificadas como confidenciais ou restritas. </w:t>
      </w:r>
    </w:p>
    <w:p w:rsidRPr="00B411D8" w:rsidR="008B46FD" w:rsidP="579FF41B" w:rsidRDefault="008B46FD" w14:paraId="44E871BC" w14:textId="77777777">
      <w:pPr>
        <w:pStyle w:val="PargrafodaLista"/>
        <w:rPr>
          <w:rFonts w:ascii="Calibri" w:hAnsi="Calibri" w:cs="Calibri"/>
          <w:color w:val="auto"/>
          <w:sz w:val="24"/>
          <w:szCs w:val="24"/>
        </w:rPr>
      </w:pPr>
    </w:p>
    <w:p w:rsidRPr="00B411D8" w:rsidR="00B273EB" w:rsidP="579FF41B" w:rsidRDefault="00B273EB" w14:paraId="10EEDD59" w14:textId="77777777">
      <w:pPr>
        <w:numPr>
          <w:ilvl w:val="0"/>
          <w:numId w:val="28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color w:val="auto"/>
          <w:sz w:val="24"/>
          <w:szCs w:val="24"/>
        </w:rPr>
      </w:pPr>
      <w:r w:rsidRPr="579FF41B" w:rsidR="00B273EB">
        <w:rPr>
          <w:rFonts w:ascii="Calibri" w:hAnsi="Calibri" w:cs="Calibri"/>
          <w:color w:val="auto"/>
          <w:sz w:val="24"/>
          <w:szCs w:val="24"/>
        </w:rPr>
        <w:t xml:space="preserve">Deverão ser protocoladas, simultaneamente, uma versão confidencial e uma versão restrita da resposta ao questionário. </w:t>
      </w:r>
    </w:p>
    <w:p w:rsidRPr="00B411D8" w:rsidR="003053AA" w:rsidP="579FF41B" w:rsidRDefault="003053AA" w14:paraId="144A5D23" w14:textId="77777777">
      <w:pPr>
        <w:pStyle w:val="PargrafodaLista"/>
        <w:rPr>
          <w:rFonts w:ascii="Calibri" w:hAnsi="Calibri" w:cs="Calibri"/>
          <w:color w:val="auto"/>
          <w:sz w:val="24"/>
          <w:szCs w:val="24"/>
        </w:rPr>
      </w:pPr>
    </w:p>
    <w:p w:rsidRPr="00B411D8" w:rsidR="003053AA" w:rsidP="579FF41B" w:rsidRDefault="003053AA" w14:paraId="7E9C4077" w14:textId="77777777">
      <w:pPr>
        <w:numPr>
          <w:ilvl w:val="0"/>
          <w:numId w:val="28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color w:val="auto"/>
          <w:sz w:val="24"/>
          <w:szCs w:val="24"/>
        </w:rPr>
      </w:pPr>
      <w:r w:rsidRPr="579FF41B" w:rsidR="003053AA">
        <w:rPr>
          <w:rFonts w:ascii="Calibri" w:hAnsi="Calibri" w:cs="Calibri"/>
          <w:color w:val="auto"/>
          <w:sz w:val="24"/>
          <w:szCs w:val="24"/>
        </w:rPr>
        <w:t xml:space="preserve">Recomenda-se que os arquivos sejam nomeados de forma curta, </w:t>
      </w:r>
      <w:r w:rsidRPr="579FF41B" w:rsidR="003053AA">
        <w:rPr>
          <w:rFonts w:ascii="Calibri" w:hAnsi="Calibri" w:cs="Calibri"/>
          <w:color w:val="auto"/>
          <w:sz w:val="24"/>
          <w:szCs w:val="24"/>
        </w:rPr>
        <w:t>XX_YYYY_nome</w:t>
      </w:r>
      <w:r w:rsidRPr="579FF41B" w:rsidR="003053AA">
        <w:rPr>
          <w:rFonts w:ascii="Calibri" w:hAnsi="Calibri" w:cs="Calibri"/>
          <w:color w:val="auto"/>
          <w:sz w:val="24"/>
          <w:szCs w:val="24"/>
        </w:rPr>
        <w:t xml:space="preserve"> arquivo, sendo XX = número do arquivo (correspondendo à quantidade de arquivos enviada) e YYYY = tratamento do documento (CONF ou REST).</w:t>
      </w:r>
    </w:p>
    <w:p w:rsidRPr="00B411D8" w:rsidR="00B273EB" w:rsidP="579FF41B" w:rsidRDefault="00B273EB" w14:paraId="738610EB" w14:textId="77777777">
      <w:pPr>
        <w:pStyle w:val="PargrafodaLista"/>
        <w:rPr>
          <w:rFonts w:ascii="Calibri" w:hAnsi="Calibri" w:cs="Calibri"/>
          <w:color w:val="auto"/>
          <w:sz w:val="24"/>
          <w:szCs w:val="24"/>
        </w:rPr>
      </w:pPr>
    </w:p>
    <w:p w:rsidRPr="00B411D8" w:rsidR="005E33FC" w:rsidP="579FF41B" w:rsidRDefault="005E33FC" w14:paraId="693EA8E9" w14:textId="77777777">
      <w:pPr>
        <w:numPr>
          <w:ilvl w:val="0"/>
          <w:numId w:val="28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color w:val="auto"/>
          <w:sz w:val="24"/>
          <w:szCs w:val="24"/>
        </w:rPr>
      </w:pPr>
      <w:bookmarkStart w:name="_Hlk80275898" w:id="1"/>
      <w:bookmarkStart w:name="_Hlk80276022" w:id="2"/>
      <w:r w:rsidRPr="579FF41B" w:rsidR="005E33FC">
        <w:rPr>
          <w:rFonts w:ascii="Calibri" w:hAnsi="Calibri" w:cs="Calibri"/>
          <w:color w:val="auto"/>
          <w:sz w:val="24"/>
          <w:szCs w:val="24"/>
        </w:rPr>
        <w:t>Os arquivos eletrônicos com as respostas ao questionário deverão estar no formato “.</w:t>
      </w:r>
      <w:r w:rsidRPr="579FF41B" w:rsidR="005E33FC">
        <w:rPr>
          <w:rFonts w:ascii="Calibri" w:hAnsi="Calibri" w:cs="Calibri"/>
          <w:color w:val="auto"/>
          <w:sz w:val="24"/>
          <w:szCs w:val="24"/>
        </w:rPr>
        <w:t>pdf</w:t>
      </w:r>
      <w:r w:rsidRPr="579FF41B" w:rsidR="005E33FC">
        <w:rPr>
          <w:rFonts w:ascii="Calibri" w:hAnsi="Calibri" w:cs="Calibri"/>
          <w:color w:val="auto"/>
          <w:sz w:val="24"/>
          <w:szCs w:val="24"/>
        </w:rPr>
        <w:t>” e as planilhas nos formatos “.</w:t>
      </w:r>
      <w:r w:rsidRPr="579FF41B" w:rsidR="005E33FC">
        <w:rPr>
          <w:rFonts w:ascii="Calibri" w:hAnsi="Calibri" w:cs="Calibri"/>
          <w:color w:val="auto"/>
          <w:sz w:val="24"/>
          <w:szCs w:val="24"/>
        </w:rPr>
        <w:t>xlsx</w:t>
      </w:r>
      <w:r w:rsidRPr="579FF41B" w:rsidR="005E33FC">
        <w:rPr>
          <w:rFonts w:ascii="Calibri" w:hAnsi="Calibri" w:cs="Calibri"/>
          <w:color w:val="auto"/>
          <w:sz w:val="24"/>
          <w:szCs w:val="24"/>
        </w:rPr>
        <w:t>” ou “.</w:t>
      </w:r>
      <w:r w:rsidRPr="579FF41B" w:rsidR="005E33FC">
        <w:rPr>
          <w:rFonts w:ascii="Calibri" w:hAnsi="Calibri" w:cs="Calibri"/>
          <w:color w:val="auto"/>
          <w:sz w:val="24"/>
          <w:szCs w:val="24"/>
        </w:rPr>
        <w:t>xlsb</w:t>
      </w:r>
      <w:r w:rsidRPr="579FF41B" w:rsidR="005E33FC">
        <w:rPr>
          <w:rFonts w:ascii="Calibri" w:hAnsi="Calibri" w:cs="Calibri"/>
          <w:color w:val="auto"/>
          <w:sz w:val="24"/>
          <w:szCs w:val="24"/>
        </w:rPr>
        <w:t>”. Os arquivos em formato “.</w:t>
      </w:r>
      <w:r w:rsidRPr="579FF41B" w:rsidR="005E33FC">
        <w:rPr>
          <w:rFonts w:ascii="Calibri" w:hAnsi="Calibri" w:cs="Calibri"/>
          <w:color w:val="auto"/>
          <w:sz w:val="24"/>
          <w:szCs w:val="24"/>
        </w:rPr>
        <w:t>xlsx</w:t>
      </w:r>
      <w:r w:rsidRPr="579FF41B" w:rsidR="005E33FC">
        <w:rPr>
          <w:rFonts w:ascii="Calibri" w:hAnsi="Calibri" w:cs="Calibri"/>
          <w:color w:val="auto"/>
          <w:sz w:val="24"/>
          <w:szCs w:val="24"/>
        </w:rPr>
        <w:t>” ou “</w:t>
      </w:r>
      <w:r w:rsidRPr="579FF41B" w:rsidR="005E33FC">
        <w:rPr>
          <w:rFonts w:ascii="Calibri" w:hAnsi="Calibri" w:cs="Calibri"/>
          <w:color w:val="auto"/>
          <w:sz w:val="24"/>
          <w:szCs w:val="24"/>
        </w:rPr>
        <w:t>xlsb</w:t>
      </w:r>
      <w:r w:rsidRPr="579FF41B" w:rsidR="005E33FC">
        <w:rPr>
          <w:rFonts w:ascii="Calibri" w:hAnsi="Calibri" w:cs="Calibri"/>
          <w:color w:val="auto"/>
          <w:sz w:val="24"/>
          <w:szCs w:val="24"/>
        </w:rPr>
        <w:t xml:space="preserve">” deverão ser submetidos compactados dentro de arquivos eletrônicos no formato “.zip de até 30 (trinta) MB. </w:t>
      </w:r>
    </w:p>
    <w:p w:rsidRPr="00B411D8" w:rsidR="005E33FC" w:rsidP="579FF41B" w:rsidRDefault="005E33FC" w14:paraId="637805D2" w14:textId="77777777">
      <w:pPr>
        <w:pStyle w:val="PargrafodaLista"/>
        <w:rPr>
          <w:rFonts w:ascii="Calibri" w:hAnsi="Calibri" w:cs="Calibri"/>
          <w:color w:val="auto"/>
          <w:sz w:val="24"/>
          <w:szCs w:val="24"/>
        </w:rPr>
      </w:pPr>
    </w:p>
    <w:p w:rsidRPr="00B411D8" w:rsidR="005E33FC" w:rsidP="579FF41B" w:rsidRDefault="005E33FC" w14:paraId="4140B78B" w14:textId="77777777">
      <w:pPr>
        <w:numPr>
          <w:ilvl w:val="0"/>
          <w:numId w:val="28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color w:val="auto"/>
          <w:sz w:val="24"/>
          <w:szCs w:val="24"/>
        </w:rPr>
      </w:pPr>
      <w:r w:rsidRPr="579FF41B" w:rsidR="005E33FC">
        <w:rPr>
          <w:rFonts w:ascii="Calibri" w:hAnsi="Calibri" w:cs="Calibri"/>
          <w:color w:val="auto"/>
          <w:sz w:val="24"/>
          <w:szCs w:val="24"/>
        </w:rPr>
        <w:t>Os arquivos com tamanho superior a 30 (trinta) MB devem ser particionados.  Planilhas em formato “.</w:t>
      </w:r>
      <w:r w:rsidRPr="579FF41B" w:rsidR="005E33FC">
        <w:rPr>
          <w:rFonts w:ascii="Calibri" w:hAnsi="Calibri" w:cs="Calibri"/>
          <w:color w:val="auto"/>
          <w:sz w:val="24"/>
          <w:szCs w:val="24"/>
        </w:rPr>
        <w:t>xlsx</w:t>
      </w:r>
      <w:r w:rsidRPr="579FF41B" w:rsidR="005E33FC">
        <w:rPr>
          <w:rFonts w:ascii="Calibri" w:hAnsi="Calibri" w:cs="Calibri"/>
          <w:color w:val="auto"/>
          <w:sz w:val="24"/>
          <w:szCs w:val="24"/>
        </w:rPr>
        <w:t>” podem ser apresentadas no formato “.</w:t>
      </w:r>
      <w:r w:rsidRPr="579FF41B" w:rsidR="005E33FC">
        <w:rPr>
          <w:rFonts w:ascii="Calibri" w:hAnsi="Calibri" w:cs="Calibri"/>
          <w:color w:val="auto"/>
          <w:sz w:val="24"/>
          <w:szCs w:val="24"/>
        </w:rPr>
        <w:t>xlsb</w:t>
      </w:r>
      <w:r w:rsidRPr="579FF41B" w:rsidR="005E33FC">
        <w:rPr>
          <w:rFonts w:ascii="Calibri" w:hAnsi="Calibri" w:cs="Calibri"/>
          <w:color w:val="auto"/>
          <w:sz w:val="24"/>
          <w:szCs w:val="24"/>
        </w:rPr>
        <w:t>”, reduzindo seu tamanho. Caso não seja suficiente, sugere-se que apêndices em formato “.</w:t>
      </w:r>
      <w:r w:rsidRPr="579FF41B" w:rsidR="005E33FC">
        <w:rPr>
          <w:rFonts w:ascii="Calibri" w:hAnsi="Calibri" w:cs="Calibri"/>
          <w:color w:val="auto"/>
          <w:sz w:val="24"/>
          <w:szCs w:val="24"/>
        </w:rPr>
        <w:t>xlsx</w:t>
      </w:r>
      <w:r w:rsidRPr="579FF41B" w:rsidR="005E33FC">
        <w:rPr>
          <w:rFonts w:ascii="Calibri" w:hAnsi="Calibri" w:cs="Calibri"/>
          <w:color w:val="auto"/>
          <w:sz w:val="24"/>
          <w:szCs w:val="24"/>
        </w:rPr>
        <w:t>” sejam particionados por aba/ano ou que as informações de determinado apêndice sejam divididas em períodos, semestres ou trimestres, de forma a evitar ao máximo a divisão do período em arquivos diferentes.</w:t>
      </w:r>
      <w:bookmarkEnd w:id="1"/>
    </w:p>
    <w:p w:rsidRPr="00B411D8" w:rsidR="005E33FC" w:rsidP="579FF41B" w:rsidRDefault="005E33FC" w14:paraId="463F29E8" w14:textId="77777777">
      <w:pPr>
        <w:tabs>
          <w:tab w:val="left" w:pos="142"/>
        </w:tabs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24"/>
          <w:szCs w:val="24"/>
        </w:rPr>
      </w:pPr>
    </w:p>
    <w:bookmarkEnd w:id="2"/>
    <w:p w:rsidRPr="00B411D8" w:rsidR="00B273EB" w:rsidP="579FF41B" w:rsidRDefault="00B273EB" w14:paraId="0B728A6E" w14:textId="77777777">
      <w:pPr>
        <w:numPr>
          <w:ilvl w:val="0"/>
          <w:numId w:val="28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color w:val="auto"/>
          <w:sz w:val="24"/>
          <w:szCs w:val="24"/>
        </w:rPr>
      </w:pPr>
      <w:r w:rsidRPr="579FF41B" w:rsidR="00B273EB">
        <w:rPr>
          <w:rFonts w:ascii="Calibri" w:hAnsi="Calibri" w:cs="Calibri"/>
          <w:color w:val="auto"/>
          <w:sz w:val="24"/>
          <w:szCs w:val="24"/>
        </w:rPr>
        <w:t>Na preparação dos dados, sobretudo em tabelas no formato “.</w:t>
      </w:r>
      <w:r w:rsidRPr="579FF41B" w:rsidR="00B273EB">
        <w:rPr>
          <w:rFonts w:ascii="Calibri" w:hAnsi="Calibri" w:cs="Calibri"/>
          <w:color w:val="auto"/>
          <w:sz w:val="24"/>
          <w:szCs w:val="24"/>
        </w:rPr>
        <w:t>xlsx</w:t>
      </w:r>
      <w:r w:rsidRPr="579FF41B" w:rsidR="00B273EB">
        <w:rPr>
          <w:rFonts w:ascii="Calibri" w:hAnsi="Calibri" w:cs="Calibri"/>
          <w:color w:val="auto"/>
          <w:sz w:val="24"/>
          <w:szCs w:val="24"/>
        </w:rPr>
        <w:t>”, os campos alfabéticos devem ser alinhados à esquerda e os campos numéricos à direita.</w:t>
      </w:r>
    </w:p>
    <w:p w:rsidRPr="00B411D8" w:rsidR="00B273EB" w:rsidP="579FF41B" w:rsidRDefault="00B273EB" w14:paraId="3B7B4B86" w14:textId="77777777">
      <w:pPr>
        <w:pStyle w:val="PargrafodaLista"/>
        <w:rPr>
          <w:rFonts w:ascii="Calibri" w:hAnsi="Calibri" w:cs="Calibri"/>
          <w:color w:val="auto"/>
          <w:sz w:val="24"/>
          <w:szCs w:val="24"/>
        </w:rPr>
      </w:pPr>
    </w:p>
    <w:p w:rsidRPr="00B411D8" w:rsidR="00B273EB" w:rsidP="579FF41B" w:rsidRDefault="00B273EB" w14:paraId="4527B888" w14:textId="77777777">
      <w:pPr>
        <w:numPr>
          <w:ilvl w:val="0"/>
          <w:numId w:val="28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color w:val="auto"/>
          <w:sz w:val="24"/>
          <w:szCs w:val="24"/>
        </w:rPr>
      </w:pPr>
      <w:r w:rsidRPr="579FF41B" w:rsidR="00B273EB">
        <w:rPr>
          <w:rFonts w:ascii="Calibri" w:hAnsi="Calibri" w:cs="Calibri"/>
          <w:color w:val="auto"/>
          <w:sz w:val="24"/>
          <w:szCs w:val="24"/>
        </w:rPr>
        <w:t>As datas devem ser formatadas como campo de data, e não como campo alfabético, no formato 12/34/5678, sendo: posições 1 e 2 iguais a (=) dia, posições 3 e 4 iguais a (=) mês, posições 5 a 8 iguais a (=) ano.</w:t>
      </w:r>
    </w:p>
    <w:p w:rsidRPr="00B411D8" w:rsidR="00B273EB" w:rsidP="579FF41B" w:rsidRDefault="00B273EB" w14:paraId="3A0FF5F2" w14:textId="77777777">
      <w:pPr>
        <w:pStyle w:val="PargrafodaLista"/>
        <w:rPr>
          <w:rFonts w:ascii="Calibri" w:hAnsi="Calibri" w:cs="Calibri"/>
          <w:color w:val="auto"/>
          <w:sz w:val="24"/>
          <w:szCs w:val="24"/>
        </w:rPr>
      </w:pPr>
    </w:p>
    <w:p w:rsidRPr="00B411D8" w:rsidR="00B273EB" w:rsidP="579FF41B" w:rsidRDefault="00B273EB" w14:paraId="0AB580F7" w14:textId="77777777">
      <w:pPr>
        <w:numPr>
          <w:ilvl w:val="0"/>
          <w:numId w:val="28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color w:val="auto"/>
          <w:sz w:val="24"/>
          <w:szCs w:val="24"/>
        </w:rPr>
      </w:pPr>
      <w:r w:rsidRPr="579FF41B" w:rsidR="00B273EB">
        <w:rPr>
          <w:rFonts w:ascii="Calibri" w:hAnsi="Calibri" w:cs="Calibri"/>
          <w:color w:val="auto"/>
          <w:sz w:val="24"/>
          <w:szCs w:val="24"/>
        </w:rPr>
        <w:t>Dados correspondentes a valores monetários devem ser preenchidos separando-se os milhares por ponto e os centavos por vírgula. Exemplo: 2.550,30.</w:t>
      </w:r>
    </w:p>
    <w:p w:rsidRPr="00B411D8" w:rsidR="00B273EB" w:rsidP="579FF41B" w:rsidRDefault="00B273EB" w14:paraId="5630AD66" w14:textId="77777777">
      <w:pPr>
        <w:pStyle w:val="PargrafodaLista"/>
        <w:rPr>
          <w:rFonts w:ascii="Calibri" w:hAnsi="Calibri" w:cs="Calibri"/>
          <w:color w:val="auto"/>
          <w:sz w:val="24"/>
          <w:szCs w:val="24"/>
        </w:rPr>
      </w:pPr>
    </w:p>
    <w:p w:rsidRPr="00B411D8" w:rsidR="00B273EB" w:rsidP="579FF41B" w:rsidRDefault="00B273EB" w14:paraId="642187F1" w14:textId="77777777">
      <w:pPr>
        <w:numPr>
          <w:ilvl w:val="0"/>
          <w:numId w:val="28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color w:val="auto"/>
          <w:sz w:val="24"/>
          <w:szCs w:val="24"/>
        </w:rPr>
      </w:pPr>
      <w:r w:rsidRPr="579FF41B" w:rsidR="00B273EB">
        <w:rPr>
          <w:rFonts w:ascii="Calibri" w:hAnsi="Calibri" w:cs="Calibri"/>
          <w:color w:val="auto"/>
          <w:sz w:val="24"/>
          <w:szCs w:val="24"/>
        </w:rPr>
        <w:t>Todos os campos devem ser preenchidos. Caso não haja resposta para campos numéricos, digitar o número zero; caso não haja resposta para campos alfanuméricos, digitar as palavras “nenhum”, “não aplicável” ou “não disponível”, conforme o caso, explicando a razão.</w:t>
      </w:r>
    </w:p>
    <w:p w:rsidRPr="00B411D8" w:rsidR="00B273EB" w:rsidP="579FF41B" w:rsidRDefault="00B273EB" w14:paraId="61829076" w14:textId="77777777">
      <w:pPr>
        <w:pStyle w:val="PargrafodaLista"/>
        <w:rPr>
          <w:rFonts w:ascii="Calibri" w:hAnsi="Calibri" w:cs="Calibri"/>
          <w:color w:val="auto"/>
          <w:sz w:val="24"/>
          <w:szCs w:val="24"/>
        </w:rPr>
      </w:pPr>
    </w:p>
    <w:p w:rsidRPr="00B411D8" w:rsidR="00B273EB" w:rsidP="579FF41B" w:rsidRDefault="00B273EB" w14:paraId="3A4D4442" w14:textId="77777777">
      <w:pPr>
        <w:numPr>
          <w:ilvl w:val="0"/>
          <w:numId w:val="28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color w:val="auto"/>
          <w:sz w:val="24"/>
          <w:szCs w:val="24"/>
        </w:rPr>
      </w:pPr>
      <w:r w:rsidRPr="579FF41B" w:rsidR="00B273EB">
        <w:rPr>
          <w:rFonts w:ascii="Calibri" w:hAnsi="Calibri" w:cs="Calibri"/>
          <w:color w:val="auto"/>
          <w:sz w:val="24"/>
          <w:szCs w:val="24"/>
        </w:rPr>
        <w:t>Todas as planilhas devem conter a memória de cálculo e todas as fórmulas utilizadas.</w:t>
      </w:r>
    </w:p>
    <w:p w:rsidRPr="00B411D8" w:rsidR="003053AA" w:rsidP="579FF41B" w:rsidRDefault="003053AA" w14:paraId="2BA226A1" w14:textId="77777777">
      <w:pPr>
        <w:pStyle w:val="PargrafodaLista"/>
        <w:rPr>
          <w:rFonts w:ascii="Calibri" w:hAnsi="Calibri" w:cs="Calibri"/>
          <w:color w:val="auto"/>
          <w:sz w:val="24"/>
          <w:szCs w:val="24"/>
        </w:rPr>
      </w:pPr>
    </w:p>
    <w:p w:rsidRPr="00B411D8" w:rsidR="003053AA" w:rsidP="579FF41B" w:rsidRDefault="003053AA" w14:paraId="299EBEBF" w14:textId="77777777">
      <w:pPr>
        <w:numPr>
          <w:ilvl w:val="0"/>
          <w:numId w:val="28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color w:val="auto"/>
          <w:sz w:val="24"/>
          <w:szCs w:val="24"/>
        </w:rPr>
      </w:pPr>
      <w:bookmarkStart w:name="_Hlk49525505" w:id="3"/>
      <w:r w:rsidRPr="579FF41B" w:rsidR="003053AA">
        <w:rPr>
          <w:rFonts w:ascii="Calibri" w:hAnsi="Calibri" w:cs="Calibri"/>
          <w:color w:val="auto"/>
          <w:sz w:val="24"/>
          <w:szCs w:val="24"/>
        </w:rPr>
        <w:t>Sugere-se que os documentos entregues em formato PDF sejam pesquisáveis. Quando digitalizados, que sejam processados preferencialmente com tecnologia OCR para possibilitar a pesquisa de conteúdo. No caso de documentos nato-digitais, recomenda-se que o conteúdo seja indexado e passível de busca.</w:t>
      </w:r>
      <w:bookmarkEnd w:id="3"/>
    </w:p>
    <w:p w:rsidRPr="00B411D8" w:rsidR="00B273EB" w:rsidP="579FF41B" w:rsidRDefault="00B273EB" w14:paraId="17AD93B2" w14:textId="77777777">
      <w:pPr>
        <w:pStyle w:val="PargrafodaLista"/>
        <w:rPr>
          <w:rFonts w:ascii="Calibri" w:hAnsi="Calibri" w:cs="Calibri"/>
          <w:color w:val="auto"/>
          <w:sz w:val="24"/>
          <w:szCs w:val="24"/>
        </w:rPr>
      </w:pPr>
    </w:p>
    <w:p w:rsidRPr="00B411D8" w:rsidR="00B273EB" w:rsidP="579FF41B" w:rsidRDefault="002B67E7" w14:paraId="5FECE072" w14:textId="705098AD">
      <w:pPr>
        <w:numPr>
          <w:ilvl w:val="0"/>
          <w:numId w:val="28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color w:val="auto"/>
          <w:sz w:val="24"/>
          <w:szCs w:val="24"/>
        </w:rPr>
      </w:pPr>
      <w:r w:rsidRPr="579FF41B" w:rsidR="002B67E7">
        <w:rPr>
          <w:rFonts w:ascii="Calibri" w:hAnsi="Calibri" w:cs="Calibri"/>
          <w:color w:val="auto"/>
          <w:sz w:val="24"/>
          <w:szCs w:val="24"/>
        </w:rPr>
        <w:t xml:space="preserve">Preferencialmente, </w:t>
      </w:r>
      <w:r w:rsidRPr="579FF41B" w:rsidR="00B273EB">
        <w:rPr>
          <w:rFonts w:ascii="Calibri" w:hAnsi="Calibri" w:cs="Calibri"/>
          <w:color w:val="auto"/>
          <w:sz w:val="24"/>
          <w:szCs w:val="24"/>
        </w:rPr>
        <w:t>a resposta ao questionário deve</w:t>
      </w:r>
      <w:r w:rsidRPr="579FF41B" w:rsidR="002B67E7">
        <w:rPr>
          <w:rFonts w:ascii="Calibri" w:hAnsi="Calibri" w:cs="Calibri"/>
          <w:color w:val="auto"/>
          <w:sz w:val="24"/>
          <w:szCs w:val="24"/>
        </w:rPr>
        <w:t>rá</w:t>
      </w:r>
      <w:r w:rsidRPr="579FF41B" w:rsidR="00B273EB">
        <w:rPr>
          <w:rFonts w:ascii="Calibri" w:hAnsi="Calibri" w:cs="Calibri"/>
          <w:color w:val="auto"/>
          <w:sz w:val="24"/>
          <w:szCs w:val="24"/>
        </w:rPr>
        <w:t xml:space="preserve"> ser protocolada por meio </w:t>
      </w:r>
      <w:r w:rsidRPr="579FF41B" w:rsidR="005E33FC">
        <w:rPr>
          <w:rFonts w:ascii="Calibri" w:hAnsi="Calibri" w:cs="Calibri"/>
          <w:color w:val="auto"/>
          <w:sz w:val="24"/>
          <w:szCs w:val="24"/>
        </w:rPr>
        <w:t>de “peticionamento intercorrente” nos Processos SEI n</w:t>
      </w:r>
      <w:r w:rsidRPr="579FF41B" w:rsidR="005E33FC">
        <w:rPr>
          <w:rFonts w:ascii="Calibri" w:hAnsi="Calibri" w:cs="Calibri"/>
          <w:color w:val="auto"/>
          <w:sz w:val="24"/>
          <w:szCs w:val="24"/>
          <w:u w:val="single"/>
          <w:vertAlign w:val="superscript"/>
        </w:rPr>
        <w:t>os</w:t>
      </w:r>
      <w:r w:rsidRPr="579FF41B" w:rsidR="005E33FC">
        <w:rPr>
          <w:rFonts w:ascii="Calibri" w:hAnsi="Calibri" w:cs="Calibri"/>
          <w:color w:val="auto"/>
          <w:sz w:val="24"/>
          <w:szCs w:val="24"/>
        </w:rPr>
        <w:t xml:space="preserve"> </w:t>
      </w:r>
      <w:r w:rsidRPr="579FF41B" w:rsidR="4ED98553">
        <w:rPr>
          <w:rFonts w:ascii="Calibri" w:hAnsi="Calibri" w:eastAsia="Calibri" w:cs="Calibri"/>
          <w:color w:val="auto"/>
          <w:sz w:val="24"/>
          <w:szCs w:val="24"/>
        </w:rPr>
        <w:t xml:space="preserve">19972.000784/2024-92 </w:t>
      </w:r>
      <w:r w:rsidRPr="579FF41B" w:rsidR="4ED98553">
        <w:rPr>
          <w:rFonts w:ascii="Calibri" w:hAnsi="Calibri" w:eastAsia="Calibri" w:cs="Calibri"/>
          <w:color w:val="auto"/>
          <w:sz w:val="24"/>
          <w:szCs w:val="24"/>
        </w:rPr>
        <w:t>restrito e</w:t>
      </w:r>
      <w:r w:rsidRPr="579FF41B" w:rsidR="4ED98553">
        <w:rPr>
          <w:rFonts w:ascii="Calibri" w:hAnsi="Calibri" w:eastAsia="Calibri" w:cs="Calibri"/>
          <w:color w:val="auto"/>
          <w:sz w:val="24"/>
          <w:szCs w:val="24"/>
        </w:rPr>
        <w:t xml:space="preserve"> </w:t>
      </w:r>
      <w:r w:rsidRPr="579FF41B" w:rsidR="7984CE95">
        <w:rPr>
          <w:rFonts w:ascii="Aptos Narrow" w:hAnsi="Aptos Narrow" w:eastAsia="Aptos Narrow" w:cs="Aptos Narrow"/>
          <w:color w:val="auto"/>
          <w:sz w:val="22"/>
          <w:szCs w:val="22"/>
        </w:rPr>
        <w:t>19972.000783/2024-48</w:t>
      </w:r>
      <w:r w:rsidRPr="579FF41B" w:rsidR="005E33FC">
        <w:rPr>
          <w:rFonts w:ascii="Calibri" w:hAnsi="Calibri" w:eastAsia="Calibri" w:cs="Calibri"/>
          <w:color w:val="auto"/>
          <w:sz w:val="24"/>
          <w:szCs w:val="24"/>
        </w:rPr>
        <w:t xml:space="preserve"> </w:t>
      </w:r>
      <w:r w:rsidRPr="579FF41B" w:rsidR="005E33FC">
        <w:rPr>
          <w:rFonts w:ascii="Calibri" w:hAnsi="Calibri" w:cs="Calibri"/>
          <w:color w:val="auto"/>
          <w:sz w:val="24"/>
          <w:szCs w:val="24"/>
        </w:rPr>
        <w:t xml:space="preserve">confidencial no Sistema Eletrônico de Informações - SEI, disponível em </w:t>
      </w:r>
      <w:hyperlink r:id="Rff2f0a2a09c7417e">
        <w:r w:rsidRPr="579FF41B" w:rsidR="005E33FC">
          <w:rPr>
            <w:rStyle w:val="Hyperlink"/>
            <w:rFonts w:ascii="Calibri" w:hAnsi="Calibri" w:cs="Calibri"/>
            <w:color w:val="auto"/>
            <w:sz w:val="24"/>
            <w:szCs w:val="24"/>
          </w:rPr>
          <w:t>https://www.gov.br/economia/pt-br/acesso-a-informacao/sei/usuario-externo-1</w:t>
        </w:r>
      </w:hyperlink>
      <w:r w:rsidRPr="579FF41B" w:rsidR="005E33FC">
        <w:rPr>
          <w:rFonts w:ascii="Calibri" w:hAnsi="Calibri" w:cs="Calibri"/>
          <w:color w:val="auto"/>
          <w:sz w:val="24"/>
          <w:szCs w:val="24"/>
        </w:rPr>
        <w:t>.</w:t>
      </w:r>
      <w:r w:rsidRPr="579FF41B" w:rsidR="002B67E7">
        <w:rPr>
          <w:rFonts w:ascii="Calibri" w:hAnsi="Calibri" w:cs="Calibri"/>
          <w:color w:val="auto"/>
          <w:sz w:val="24"/>
          <w:szCs w:val="24"/>
        </w:rPr>
        <w:t xml:space="preserve"> No entanto, serão também aceitas respostas enviadas para o endereço eletrônico </w:t>
      </w:r>
      <w:r w:rsidRPr="579FF41B" w:rsidR="723BB393">
        <w:rPr>
          <w:rFonts w:ascii="Calibri" w:hAnsi="Calibri" w:eastAsia="Calibri" w:cs="Calibri"/>
          <w:noProof w:val="0"/>
          <w:color w:val="auto"/>
          <w:sz w:val="24"/>
          <w:szCs w:val="24"/>
          <w:lang w:val="pt-BR"/>
        </w:rPr>
        <w:t>laminadosplanosfrio@mdic.gov.br</w:t>
      </w:r>
      <w:r w:rsidRPr="579FF41B" w:rsidR="002B67E7">
        <w:rPr>
          <w:rFonts w:ascii="Calibri" w:hAnsi="Calibri" w:cs="Calibri"/>
          <w:color w:val="auto"/>
          <w:sz w:val="24"/>
          <w:szCs w:val="24"/>
        </w:rPr>
        <w:t xml:space="preserve"> </w:t>
      </w:r>
      <w:r w:rsidRPr="579FF41B" w:rsidR="002B67E7">
        <w:rPr>
          <w:rFonts w:ascii="Calibri" w:hAnsi="Calibri" w:cs="Calibri"/>
          <w:color w:val="auto"/>
          <w:sz w:val="24"/>
          <w:szCs w:val="24"/>
        </w:rPr>
        <w:t xml:space="preserve">ou entregues, em meio físico, no Protocolo </w:t>
      </w:r>
      <w:r w:rsidRPr="579FF41B" w:rsidR="00AB6EFD">
        <w:rPr>
          <w:rFonts w:ascii="Calibri" w:hAnsi="Calibri" w:cs="Calibri"/>
          <w:color w:val="auto"/>
          <w:sz w:val="24"/>
          <w:szCs w:val="24"/>
        </w:rPr>
        <w:t xml:space="preserve">Geral do </w:t>
      </w:r>
      <w:r w:rsidRPr="579FF41B" w:rsidR="009F7B04">
        <w:rPr>
          <w:rFonts w:ascii="Calibri" w:hAnsi="Calibri" w:cs="Calibri"/>
          <w:color w:val="auto"/>
          <w:sz w:val="24"/>
          <w:szCs w:val="24"/>
        </w:rPr>
        <w:t>Ministério do Desenvolvimento, Indústria, Comércio e Serviços – MDIC/SECEX/DECOM, o qual se localiza na Esplanada dos Ministérios, bloco J, sala T-</w:t>
      </w:r>
      <w:r w:rsidRPr="579FF41B" w:rsidR="009F7B04">
        <w:rPr>
          <w:rFonts w:ascii="Calibri" w:hAnsi="Calibri" w:cs="Calibri"/>
          <w:color w:val="auto"/>
          <w:sz w:val="24"/>
          <w:szCs w:val="24"/>
        </w:rPr>
        <w:t>10,  CEP</w:t>
      </w:r>
      <w:r w:rsidRPr="579FF41B" w:rsidR="009F7B04">
        <w:rPr>
          <w:rFonts w:ascii="Calibri" w:hAnsi="Calibri" w:cs="Calibri"/>
          <w:color w:val="auto"/>
          <w:sz w:val="24"/>
          <w:szCs w:val="24"/>
        </w:rPr>
        <w:t xml:space="preserve"> 70053-900, Brasília, Distrito Federal.</w:t>
      </w:r>
    </w:p>
    <w:p w:rsidRPr="00B411D8" w:rsidR="00856E08" w:rsidP="579FF41B" w:rsidRDefault="00B85B66" w14:paraId="298AB752" w14:textId="77777777">
      <w:pPr>
        <w:pStyle w:val="Ttulo1"/>
        <w:rPr>
          <w:rFonts w:ascii="Calibri" w:hAnsi="Calibri" w:cs="Calibri"/>
          <w:color w:val="auto"/>
        </w:rPr>
      </w:pPr>
      <w:r w:rsidRPr="579FF41B">
        <w:rPr>
          <w:rFonts w:ascii="Calibri" w:hAnsi="Calibri" w:cs="Calibri"/>
          <w:color w:val="auto"/>
        </w:rPr>
        <w:br w:type="page"/>
      </w:r>
      <w:r w:rsidRPr="579FF41B" w:rsidR="00856E08">
        <w:rPr>
          <w:rFonts w:ascii="Calibri" w:hAnsi="Calibri" w:cs="Calibri"/>
          <w:color w:val="auto"/>
        </w:rPr>
        <w:t>I – INFORMAÇÕES SOBRE A EMPRESA</w:t>
      </w:r>
    </w:p>
    <w:p w:rsidRPr="00B411D8" w:rsidR="00856E08" w:rsidP="579FF41B" w:rsidRDefault="00856E08" w14:paraId="0DE4B5B7" w14:textId="77777777">
      <w:pPr>
        <w:jc w:val="both"/>
        <w:rPr>
          <w:rFonts w:ascii="Calibri" w:hAnsi="Calibri" w:cs="Calibri"/>
          <w:color w:val="auto"/>
        </w:rPr>
      </w:pPr>
    </w:p>
    <w:p w:rsidRPr="00B411D8" w:rsidR="00856E08" w:rsidP="579FF41B" w:rsidRDefault="00856E08" w14:paraId="66204FF1" w14:textId="77777777">
      <w:pPr>
        <w:jc w:val="both"/>
        <w:rPr>
          <w:rFonts w:ascii="Calibri" w:hAnsi="Calibri" w:cs="Calibri"/>
          <w:color w:val="auto"/>
        </w:rPr>
      </w:pPr>
    </w:p>
    <w:p w:rsidRPr="00B411D8" w:rsidR="007C53C6" w:rsidP="579FF41B" w:rsidRDefault="007C53C6" w14:paraId="3A7183EE" w14:textId="77777777">
      <w:pPr>
        <w:pStyle w:val="Ttulo2"/>
        <w:numPr>
          <w:ilvl w:val="0"/>
          <w:numId w:val="29"/>
        </w:numPr>
        <w:jc w:val="left"/>
        <w:rPr>
          <w:rFonts w:ascii="Calibri" w:hAnsi="Calibri" w:cs="Calibri"/>
          <w:color w:val="auto"/>
        </w:rPr>
      </w:pPr>
      <w:bookmarkStart w:name="_Toc340425358" w:id="4"/>
      <w:r w:rsidRPr="579FF41B" w:rsidR="007C53C6">
        <w:rPr>
          <w:rFonts w:ascii="Calibri" w:hAnsi="Calibri" w:cs="Calibri"/>
          <w:color w:val="auto"/>
        </w:rPr>
        <w:t>Dados gerais</w:t>
      </w:r>
      <w:bookmarkEnd w:id="4"/>
    </w:p>
    <w:p w:rsidRPr="00B411D8" w:rsidR="007C53C6" w:rsidP="579FF41B" w:rsidRDefault="007C53C6" w14:paraId="2DBF0D7D" w14:textId="77777777">
      <w:pPr>
        <w:pStyle w:val="Recuodecorpodetexto"/>
        <w:ind w:left="0" w:firstLine="0"/>
        <w:rPr>
          <w:rFonts w:ascii="Calibri" w:hAnsi="Calibri" w:cs="Calibri"/>
          <w:color w:val="auto"/>
          <w:sz w:val="24"/>
          <w:szCs w:val="24"/>
        </w:rPr>
      </w:pPr>
    </w:p>
    <w:p w:rsidRPr="00B411D8" w:rsidR="007C53C6" w:rsidP="579FF41B" w:rsidRDefault="007C53C6" w14:paraId="1B9253C3" w14:textId="77777777">
      <w:pPr>
        <w:pStyle w:val="Recuodecorpodetexto"/>
        <w:ind w:left="0" w:firstLine="708"/>
        <w:rPr>
          <w:rFonts w:ascii="Calibri" w:hAnsi="Calibri" w:cs="Calibri"/>
          <w:color w:val="auto"/>
          <w:sz w:val="24"/>
          <w:szCs w:val="24"/>
        </w:rPr>
      </w:pPr>
      <w:r w:rsidRPr="579FF41B" w:rsidR="007C53C6">
        <w:rPr>
          <w:rFonts w:ascii="Calibri" w:hAnsi="Calibri" w:cs="Calibri"/>
          <w:color w:val="auto"/>
          <w:sz w:val="24"/>
          <w:szCs w:val="24"/>
        </w:rPr>
        <w:t>Nome da empresa tal qual consta de seus atos constitutivos:</w:t>
      </w:r>
    </w:p>
    <w:p w:rsidRPr="00B411D8" w:rsidR="007C53C6" w:rsidP="579FF41B" w:rsidRDefault="007C53C6" w14:paraId="3FE68D7A" w14:textId="77777777">
      <w:pPr>
        <w:pStyle w:val="Recuodecorpodetexto"/>
        <w:ind w:left="0" w:firstLine="708"/>
        <w:rPr>
          <w:rFonts w:ascii="Calibri" w:hAnsi="Calibri" w:cs="Calibri"/>
          <w:color w:val="auto"/>
          <w:sz w:val="24"/>
          <w:szCs w:val="24"/>
        </w:rPr>
      </w:pPr>
      <w:r w:rsidRPr="579FF41B" w:rsidR="007C53C6">
        <w:rPr>
          <w:rFonts w:ascii="Calibri" w:hAnsi="Calibri" w:cs="Calibri"/>
          <w:color w:val="auto"/>
          <w:sz w:val="24"/>
          <w:szCs w:val="24"/>
        </w:rPr>
        <w:t>Endereço:</w:t>
      </w:r>
    </w:p>
    <w:p w:rsidRPr="00B411D8" w:rsidR="007C53C6" w:rsidP="579FF41B" w:rsidRDefault="007C53C6" w14:paraId="690E171D" w14:textId="77777777">
      <w:pPr>
        <w:pStyle w:val="Recuodecorpodetexto"/>
        <w:ind w:left="0" w:firstLine="708"/>
        <w:rPr>
          <w:rFonts w:ascii="Calibri" w:hAnsi="Calibri" w:cs="Calibri"/>
          <w:color w:val="auto"/>
          <w:sz w:val="24"/>
          <w:szCs w:val="24"/>
        </w:rPr>
      </w:pPr>
      <w:r w:rsidRPr="579FF41B" w:rsidR="007C53C6">
        <w:rPr>
          <w:rFonts w:ascii="Calibri" w:hAnsi="Calibri" w:cs="Calibri"/>
          <w:color w:val="auto"/>
          <w:sz w:val="24"/>
          <w:szCs w:val="24"/>
        </w:rPr>
        <w:t>Telefone:</w:t>
      </w:r>
    </w:p>
    <w:p w:rsidRPr="00B411D8" w:rsidR="007C53C6" w:rsidP="579FF41B" w:rsidRDefault="007C53C6" w14:paraId="3075FD77" w14:textId="77777777">
      <w:pPr>
        <w:pStyle w:val="Recuodecorpodetexto"/>
        <w:ind w:left="0" w:firstLine="708"/>
        <w:rPr>
          <w:rFonts w:ascii="Calibri" w:hAnsi="Calibri" w:cs="Calibri"/>
          <w:color w:val="auto"/>
          <w:sz w:val="24"/>
          <w:szCs w:val="24"/>
        </w:rPr>
      </w:pPr>
      <w:r w:rsidRPr="579FF41B" w:rsidR="007C53C6">
        <w:rPr>
          <w:rFonts w:ascii="Calibri" w:hAnsi="Calibri" w:cs="Calibri"/>
          <w:color w:val="auto"/>
          <w:sz w:val="24"/>
          <w:szCs w:val="24"/>
        </w:rPr>
        <w:t>Página eletrônica:</w:t>
      </w:r>
    </w:p>
    <w:p w:rsidRPr="00B411D8" w:rsidR="007C53C6" w:rsidP="579FF41B" w:rsidRDefault="007C53C6" w14:paraId="6B62F1B3" w14:textId="77777777">
      <w:pPr>
        <w:pStyle w:val="Recuodecorpodetexto"/>
        <w:rPr>
          <w:rFonts w:ascii="Calibri" w:hAnsi="Calibri" w:cs="Calibri"/>
          <w:color w:val="auto"/>
          <w:sz w:val="24"/>
          <w:szCs w:val="24"/>
        </w:rPr>
      </w:pPr>
    </w:p>
    <w:p w:rsidRPr="00B411D8" w:rsidR="009A7664" w:rsidP="579FF41B" w:rsidRDefault="009A7664" w14:paraId="62ED3030" w14:textId="77777777">
      <w:pPr>
        <w:pStyle w:val="Ttulo2"/>
        <w:numPr>
          <w:ilvl w:val="0"/>
          <w:numId w:val="29"/>
        </w:numPr>
        <w:jc w:val="left"/>
        <w:rPr>
          <w:rFonts w:ascii="Calibri" w:hAnsi="Calibri" w:cs="Calibri"/>
          <w:color w:val="auto"/>
          <w:sz w:val="24"/>
          <w:szCs w:val="24"/>
        </w:rPr>
      </w:pPr>
      <w:r w:rsidRPr="579FF41B" w:rsidR="009A7664">
        <w:rPr>
          <w:rFonts w:ascii="Calibri" w:hAnsi="Calibri" w:cs="Calibri"/>
          <w:color w:val="auto"/>
          <w:sz w:val="24"/>
          <w:szCs w:val="24"/>
        </w:rPr>
        <w:t>Representante autorizado</w:t>
      </w:r>
      <w:r w:rsidRPr="579FF41B" w:rsidR="009A7664">
        <w:rPr>
          <w:rFonts w:ascii="Calibri" w:hAnsi="Calibri" w:cs="Calibri"/>
          <w:color w:val="auto"/>
          <w:sz w:val="24"/>
          <w:szCs w:val="24"/>
        </w:rPr>
        <w:t xml:space="preserve"> junto </w:t>
      </w:r>
      <w:r w:rsidRPr="579FF41B" w:rsidR="009F7B04">
        <w:rPr>
          <w:rFonts w:ascii="Calibri" w:hAnsi="Calibri" w:cs="Calibri"/>
          <w:color w:val="auto"/>
          <w:sz w:val="24"/>
          <w:szCs w:val="24"/>
        </w:rPr>
        <w:t>ao DECOM</w:t>
      </w:r>
      <w:r w:rsidRPr="579FF41B" w:rsidR="009A7664">
        <w:rPr>
          <w:rFonts w:ascii="Calibri" w:hAnsi="Calibri" w:cs="Calibri"/>
          <w:color w:val="auto"/>
          <w:sz w:val="24"/>
          <w:szCs w:val="24"/>
        </w:rPr>
        <w:t>:</w:t>
      </w:r>
    </w:p>
    <w:p w:rsidRPr="00B411D8" w:rsidR="009A7664" w:rsidP="579FF41B" w:rsidRDefault="009A7664" w14:paraId="02F2C34E" w14:textId="77777777">
      <w:pPr>
        <w:pStyle w:val="Recuodecorpodetexto"/>
        <w:ind w:firstLine="0"/>
        <w:rPr>
          <w:rFonts w:ascii="Calibri" w:hAnsi="Calibri" w:cs="Calibri"/>
          <w:b w:val="1"/>
          <w:bCs w:val="1"/>
          <w:color w:val="auto"/>
          <w:sz w:val="24"/>
          <w:szCs w:val="24"/>
        </w:rPr>
      </w:pPr>
    </w:p>
    <w:p w:rsidRPr="00B411D8" w:rsidR="009A7664" w:rsidP="579FF41B" w:rsidRDefault="009A7664" w14:paraId="69941CC0" w14:textId="77777777">
      <w:pPr>
        <w:pStyle w:val="Recuodecorpodetexto"/>
        <w:rPr>
          <w:rFonts w:ascii="Calibri" w:hAnsi="Calibri" w:cs="Calibri"/>
          <w:color w:val="auto"/>
          <w:sz w:val="24"/>
          <w:szCs w:val="24"/>
        </w:rPr>
      </w:pPr>
      <w:r w:rsidRPr="579FF41B" w:rsidR="009A7664">
        <w:rPr>
          <w:rFonts w:ascii="Calibri" w:hAnsi="Calibri" w:cs="Calibri"/>
          <w:color w:val="auto"/>
          <w:sz w:val="24"/>
          <w:szCs w:val="24"/>
        </w:rPr>
        <w:t>Atenção: Indicar apenas um representante e o respectivo endereço para o qual devem ser encaminhadas as correspondências.</w:t>
      </w:r>
    </w:p>
    <w:p w:rsidRPr="00B411D8" w:rsidR="009A7664" w:rsidP="579FF41B" w:rsidRDefault="009A7664" w14:paraId="680A4E5D" w14:textId="77777777">
      <w:pPr>
        <w:pStyle w:val="Recuodecorpodetexto"/>
        <w:ind w:firstLine="0"/>
        <w:rPr>
          <w:rFonts w:ascii="Calibri" w:hAnsi="Calibri" w:cs="Calibri"/>
          <w:b w:val="1"/>
          <w:bCs w:val="1"/>
          <w:color w:val="auto"/>
          <w:sz w:val="24"/>
          <w:szCs w:val="24"/>
        </w:rPr>
      </w:pPr>
    </w:p>
    <w:p w:rsidRPr="00B411D8" w:rsidR="009A7664" w:rsidP="579FF41B" w:rsidRDefault="009A7664" w14:paraId="52D499DD" w14:textId="77777777">
      <w:pPr>
        <w:pStyle w:val="Recuodecorpodetexto"/>
        <w:ind w:left="0" w:firstLine="708"/>
        <w:rPr>
          <w:rFonts w:ascii="Calibri" w:hAnsi="Calibri" w:cs="Calibri"/>
          <w:color w:val="auto"/>
          <w:sz w:val="24"/>
          <w:szCs w:val="24"/>
        </w:rPr>
      </w:pPr>
      <w:r w:rsidRPr="579FF41B" w:rsidR="009A7664">
        <w:rPr>
          <w:rFonts w:ascii="Calibri" w:hAnsi="Calibri" w:cs="Calibri"/>
          <w:color w:val="auto"/>
          <w:sz w:val="24"/>
          <w:szCs w:val="24"/>
        </w:rPr>
        <w:t>Nome:</w:t>
      </w:r>
    </w:p>
    <w:p w:rsidRPr="00B411D8" w:rsidR="009A7664" w:rsidP="579FF41B" w:rsidRDefault="009A7664" w14:paraId="5D3B88EA" w14:textId="77777777">
      <w:pPr>
        <w:pStyle w:val="Recuodecorpodetexto"/>
        <w:ind w:left="0" w:firstLine="708"/>
        <w:rPr>
          <w:rFonts w:ascii="Calibri" w:hAnsi="Calibri" w:cs="Calibri"/>
          <w:color w:val="auto"/>
          <w:sz w:val="24"/>
          <w:szCs w:val="24"/>
        </w:rPr>
      </w:pPr>
      <w:r w:rsidRPr="579FF41B" w:rsidR="009A7664">
        <w:rPr>
          <w:rFonts w:ascii="Calibri" w:hAnsi="Calibri" w:cs="Calibri"/>
          <w:color w:val="auto"/>
          <w:sz w:val="24"/>
          <w:szCs w:val="24"/>
        </w:rPr>
        <w:t>Função:</w:t>
      </w:r>
    </w:p>
    <w:p w:rsidRPr="00B411D8" w:rsidR="009A7664" w:rsidP="579FF41B" w:rsidRDefault="009A7664" w14:paraId="2AB71EE7" w14:textId="77777777">
      <w:pPr>
        <w:pStyle w:val="Recuodecorpodetexto"/>
        <w:ind w:left="0" w:firstLine="708"/>
        <w:rPr>
          <w:rFonts w:ascii="Calibri" w:hAnsi="Calibri" w:cs="Calibri"/>
          <w:color w:val="auto"/>
          <w:sz w:val="24"/>
          <w:szCs w:val="24"/>
        </w:rPr>
      </w:pPr>
      <w:r w:rsidRPr="579FF41B" w:rsidR="009A7664">
        <w:rPr>
          <w:rFonts w:ascii="Calibri" w:hAnsi="Calibri" w:cs="Calibri"/>
          <w:color w:val="auto"/>
          <w:sz w:val="24"/>
          <w:szCs w:val="24"/>
        </w:rPr>
        <w:t>Endereço:</w:t>
      </w:r>
    </w:p>
    <w:p w:rsidRPr="00B411D8" w:rsidR="009A7664" w:rsidP="579FF41B" w:rsidRDefault="009A7664" w14:paraId="674FA1C4" w14:textId="77777777">
      <w:pPr>
        <w:pStyle w:val="Recuodecorpodetexto"/>
        <w:ind w:left="0" w:firstLine="708"/>
        <w:rPr>
          <w:rFonts w:ascii="Calibri" w:hAnsi="Calibri" w:cs="Calibri"/>
          <w:color w:val="auto"/>
          <w:sz w:val="24"/>
          <w:szCs w:val="24"/>
        </w:rPr>
      </w:pPr>
      <w:r w:rsidRPr="579FF41B" w:rsidR="009A7664">
        <w:rPr>
          <w:rFonts w:ascii="Calibri" w:hAnsi="Calibri" w:cs="Calibri"/>
          <w:color w:val="auto"/>
          <w:sz w:val="24"/>
          <w:szCs w:val="24"/>
        </w:rPr>
        <w:t>Telefone:</w:t>
      </w:r>
    </w:p>
    <w:p w:rsidRPr="00B411D8" w:rsidR="009A7664" w:rsidP="579FF41B" w:rsidRDefault="009A7664" w14:paraId="4352660A" w14:textId="77777777">
      <w:pPr>
        <w:pStyle w:val="Ttulo2"/>
        <w:ind w:left="-142" w:right="-199" w:firstLine="850"/>
        <w:jc w:val="left"/>
        <w:rPr>
          <w:rFonts w:ascii="Calibri" w:hAnsi="Calibri" w:cs="Calibri"/>
          <w:b w:val="0"/>
          <w:bCs w:val="0"/>
          <w:color w:val="auto"/>
          <w:sz w:val="24"/>
          <w:szCs w:val="24"/>
        </w:rPr>
      </w:pPr>
      <w:r w:rsidRPr="579FF41B" w:rsidR="009A7664">
        <w:rPr>
          <w:rFonts w:ascii="Calibri" w:hAnsi="Calibri" w:cs="Calibri"/>
          <w:b w:val="0"/>
          <w:bCs w:val="0"/>
          <w:color w:val="auto"/>
          <w:sz w:val="24"/>
          <w:szCs w:val="24"/>
        </w:rPr>
        <w:t>Endereço eletrônico</w:t>
      </w:r>
      <w:r w:rsidRPr="579FF41B" w:rsidR="00D47AC3">
        <w:rPr>
          <w:rFonts w:ascii="Calibri" w:hAnsi="Calibri" w:cs="Calibri"/>
          <w:b w:val="0"/>
          <w:bCs w:val="0"/>
          <w:color w:val="auto"/>
          <w:sz w:val="24"/>
          <w:szCs w:val="24"/>
        </w:rPr>
        <w:t xml:space="preserve"> (e-mail)</w:t>
      </w:r>
      <w:r w:rsidRPr="579FF41B" w:rsidR="009A7664">
        <w:rPr>
          <w:rFonts w:ascii="Calibri" w:hAnsi="Calibri" w:cs="Calibri"/>
          <w:b w:val="0"/>
          <w:bCs w:val="0"/>
          <w:color w:val="auto"/>
          <w:sz w:val="24"/>
          <w:szCs w:val="24"/>
        </w:rPr>
        <w:t>:</w:t>
      </w:r>
    </w:p>
    <w:p w:rsidRPr="00B411D8" w:rsidR="00856E08" w:rsidP="579FF41B" w:rsidRDefault="00856E08" w14:paraId="19219836" w14:textId="77777777">
      <w:pPr>
        <w:pStyle w:val="Corpodetexto"/>
        <w:rPr>
          <w:rFonts w:ascii="Calibri" w:hAnsi="Calibri" w:cs="Calibri"/>
          <w:color w:val="auto"/>
          <w:sz w:val="24"/>
          <w:szCs w:val="24"/>
        </w:rPr>
      </w:pPr>
    </w:p>
    <w:p w:rsidRPr="00B411D8" w:rsidR="00856E08" w:rsidP="579FF41B" w:rsidRDefault="00856E08" w14:paraId="296FEF7D" w14:textId="77777777">
      <w:pPr>
        <w:pStyle w:val="Corpodetexto"/>
        <w:rPr>
          <w:rFonts w:ascii="Calibri" w:hAnsi="Calibri" w:cs="Calibri"/>
          <w:color w:val="auto"/>
          <w:sz w:val="24"/>
          <w:szCs w:val="24"/>
        </w:rPr>
      </w:pPr>
    </w:p>
    <w:p w:rsidRPr="00B411D8" w:rsidR="00856E08" w:rsidP="579FF41B" w:rsidRDefault="00856E08" w14:paraId="7194DBDC" w14:textId="77777777">
      <w:pPr>
        <w:pStyle w:val="Corpodetexto"/>
        <w:rPr>
          <w:rFonts w:ascii="Calibri" w:hAnsi="Calibri" w:cs="Calibri"/>
          <w:color w:val="auto"/>
          <w:sz w:val="24"/>
          <w:szCs w:val="24"/>
        </w:rPr>
      </w:pPr>
    </w:p>
    <w:p w:rsidRPr="00B411D8" w:rsidR="00856E08" w:rsidP="579FF41B" w:rsidRDefault="007C53C6" w14:paraId="769D0D3C" w14:textId="77777777">
      <w:pPr>
        <w:pStyle w:val="Corpodetexto"/>
        <w:rPr>
          <w:rFonts w:ascii="Calibri" w:hAnsi="Calibri" w:cs="Calibri"/>
          <w:color w:val="auto"/>
          <w:sz w:val="24"/>
          <w:szCs w:val="24"/>
        </w:rPr>
      </w:pPr>
      <w:r w:rsidRPr="579FF41B">
        <w:rPr>
          <w:rFonts w:ascii="Calibri" w:hAnsi="Calibri" w:cs="Calibri"/>
          <w:color w:val="auto"/>
          <w:sz w:val="24"/>
          <w:szCs w:val="24"/>
        </w:rPr>
        <w:br w:type="page"/>
      </w:r>
    </w:p>
    <w:p w:rsidRPr="00B411D8" w:rsidR="00B27ED7" w:rsidP="579FF41B" w:rsidRDefault="00B85B66" w14:paraId="6BC12F89" w14:textId="77777777">
      <w:pPr>
        <w:pStyle w:val="Ttulo1"/>
        <w:rPr>
          <w:rFonts w:ascii="Calibri" w:hAnsi="Calibri" w:cs="Calibri"/>
          <w:color w:val="auto"/>
        </w:rPr>
      </w:pPr>
      <w:r w:rsidRPr="579FF41B" w:rsidR="00B85B66">
        <w:rPr>
          <w:rFonts w:ascii="Calibri" w:hAnsi="Calibri" w:cs="Calibri"/>
          <w:color w:val="auto"/>
        </w:rPr>
        <w:t xml:space="preserve">II – </w:t>
      </w:r>
      <w:r w:rsidRPr="579FF41B" w:rsidR="00FD38F6">
        <w:rPr>
          <w:rFonts w:ascii="Calibri" w:hAnsi="Calibri" w:cs="Calibri"/>
          <w:color w:val="auto"/>
        </w:rPr>
        <w:t>PRODUTO OBJETO DA INVESTIGAÇÃO</w:t>
      </w:r>
    </w:p>
    <w:p w:rsidRPr="00B411D8" w:rsidR="008772F1" w:rsidP="579FF41B" w:rsidRDefault="008772F1" w14:paraId="54CD245A" w14:textId="77777777">
      <w:pPr>
        <w:pStyle w:val="Recuodecorpodetexto"/>
        <w:rPr>
          <w:rFonts w:ascii="Calibri" w:hAnsi="Calibri" w:cs="Calibri"/>
          <w:color w:val="auto"/>
          <w:sz w:val="24"/>
          <w:szCs w:val="24"/>
        </w:rPr>
      </w:pPr>
    </w:p>
    <w:p w:rsidRPr="00B411D8" w:rsidR="00856E08" w:rsidP="579FF41B" w:rsidRDefault="00856E08" w14:paraId="1231BE67" w14:textId="77777777">
      <w:pPr>
        <w:pStyle w:val="Recuodecorpodetexto"/>
        <w:rPr>
          <w:rFonts w:ascii="Calibri" w:hAnsi="Calibri" w:cs="Calibri"/>
          <w:color w:val="auto"/>
          <w:sz w:val="24"/>
          <w:szCs w:val="24"/>
        </w:rPr>
      </w:pPr>
    </w:p>
    <w:p w:rsidRPr="00B411D8" w:rsidR="00856E08" w:rsidP="579FF41B" w:rsidRDefault="00856E08" w14:paraId="3CCD5342" w14:textId="77777777">
      <w:pPr>
        <w:pStyle w:val="Recuodecorpodetexto"/>
        <w:ind w:left="0" w:firstLine="0"/>
        <w:jc w:val="left"/>
        <w:rPr>
          <w:rFonts w:ascii="Calibri" w:hAnsi="Calibri" w:cs="Calibri"/>
          <w:b w:val="1"/>
          <w:bCs w:val="1"/>
          <w:color w:val="auto"/>
          <w:sz w:val="24"/>
          <w:szCs w:val="24"/>
        </w:rPr>
      </w:pPr>
      <w:r w:rsidRPr="579FF41B" w:rsidR="00856E08">
        <w:rPr>
          <w:rFonts w:ascii="Calibri" w:hAnsi="Calibri" w:cs="Calibri"/>
          <w:b w:val="1"/>
          <w:bCs w:val="1"/>
          <w:color w:val="auto"/>
          <w:sz w:val="24"/>
          <w:szCs w:val="24"/>
        </w:rPr>
        <w:t>Produto objeto da investigação:</w:t>
      </w:r>
    </w:p>
    <w:p w:rsidRPr="00B411D8" w:rsidR="00856E08" w:rsidP="579FF41B" w:rsidRDefault="00856E08" w14:paraId="36FEB5B0" w14:textId="77777777">
      <w:pPr>
        <w:pStyle w:val="Recuodecorpodetexto"/>
        <w:ind w:left="0" w:firstLine="0"/>
        <w:jc w:val="left"/>
        <w:rPr>
          <w:rFonts w:ascii="Calibri" w:hAnsi="Calibri" w:cs="Calibri"/>
          <w:b w:val="1"/>
          <w:bCs w:val="1"/>
          <w:color w:val="auto"/>
          <w:sz w:val="24"/>
          <w:szCs w:val="24"/>
        </w:rPr>
      </w:pPr>
    </w:p>
    <w:p w:rsidRPr="00B411D8" w:rsidR="009C0F62" w:rsidP="579FF41B" w:rsidRDefault="009C0F62" w14:paraId="573B1846" w14:textId="77777777">
      <w:pPr>
        <w:jc w:val="both"/>
        <w:rPr>
          <w:rFonts w:ascii="Calibri" w:hAnsi="Calibri" w:cs="Arial" w:asciiTheme="minorAscii" w:hAnsiTheme="minorAscii" w:cstheme="minorBidi"/>
          <w:color w:val="auto"/>
          <w:sz w:val="24"/>
          <w:szCs w:val="24"/>
        </w:rPr>
      </w:pPr>
      <w:r w:rsidRPr="579FF41B" w:rsidR="009C0F62">
        <w:rPr>
          <w:rFonts w:ascii="Calibri" w:hAnsi="Calibri" w:cs="Arial" w:asciiTheme="minorAscii" w:hAnsiTheme="minorAscii" w:cstheme="minorBidi"/>
          <w:b w:val="1"/>
          <w:bCs w:val="1"/>
          <w:color w:val="auto"/>
          <w:sz w:val="24"/>
          <w:szCs w:val="24"/>
        </w:rPr>
        <w:t>i)</w:t>
      </w:r>
      <w:r>
        <w:tab/>
      </w:r>
      <w:r w:rsidRPr="579FF41B" w:rsidR="009C0F62">
        <w:rPr>
          <w:rFonts w:ascii="Calibri" w:hAnsi="Calibri" w:cs="Arial" w:asciiTheme="minorAscii" w:hAnsiTheme="minorAscii" w:cstheme="minorBidi"/>
          <w:color w:val="auto"/>
          <w:sz w:val="24"/>
          <w:szCs w:val="24"/>
        </w:rPr>
        <w:t>laminados planos de aço carbono, ligados ou não ligados, em forma de chapas (não enrolados) ou em bobinas (rolos), de qualquer largura ou espessura, laminados a frio</w:t>
      </w:r>
      <w:r w:rsidRPr="579FF41B" w:rsidR="009C0F62">
        <w:rPr>
          <w:rFonts w:ascii="Calibri" w:hAnsi="Calibri" w:cs="Arial" w:asciiTheme="minorAscii" w:hAnsiTheme="minorAscii" w:cstheme="minorBidi"/>
          <w:color w:val="auto"/>
          <w:sz w:val="24"/>
          <w:szCs w:val="24"/>
        </w:rPr>
        <w:t>, comumente classificado nos subite</w:t>
      </w:r>
      <w:r w:rsidRPr="579FF41B" w:rsidR="009C0F62">
        <w:rPr>
          <w:rFonts w:ascii="Calibri" w:hAnsi="Calibri" w:cs="Arial" w:asciiTheme="minorAscii" w:hAnsiTheme="minorAscii" w:cstheme="minorBidi"/>
          <w:color w:val="auto"/>
          <w:sz w:val="24"/>
          <w:szCs w:val="24"/>
        </w:rPr>
        <w:t>ns</w:t>
      </w:r>
      <w:r w:rsidRPr="579FF41B" w:rsidR="009C0F62">
        <w:rPr>
          <w:rFonts w:ascii="Calibri" w:hAnsi="Calibri" w:cs="Arial" w:asciiTheme="minorAscii" w:hAnsiTheme="minorAscii" w:cstheme="minorBidi"/>
          <w:color w:val="auto"/>
          <w:sz w:val="24"/>
          <w:szCs w:val="24"/>
        </w:rPr>
        <w:t xml:space="preserve"> </w:t>
      </w:r>
      <w:r w:rsidRPr="579FF41B" w:rsidR="009C0F62">
        <w:rPr>
          <w:rFonts w:ascii="Calibri" w:hAnsi="Calibri" w:cs="Arial" w:asciiTheme="minorAscii" w:hAnsiTheme="minorAscii" w:cstheme="minorBidi"/>
          <w:color w:val="auto"/>
          <w:sz w:val="24"/>
          <w:szCs w:val="24"/>
        </w:rPr>
        <w:t xml:space="preserve">7209.15.00, 7209.16.00, 7209.17.00, 7209.18.00, 7209.25.00, 7209.26.00, 7209.27.00, 7209.28.00, 7209.90.00, 7211.23.00, 7211.29.10, 7211.29.20, 7225.19.00, 7225.50.90, </w:t>
      </w:r>
      <w:r w:rsidRPr="579FF41B" w:rsidR="009C0F62">
        <w:rPr>
          <w:rFonts w:ascii="Calibri" w:hAnsi="Calibri" w:eastAsia="Calibri" w:cs="Calibri"/>
          <w:color w:val="auto"/>
          <w:sz w:val="24"/>
          <w:szCs w:val="24"/>
        </w:rPr>
        <w:t xml:space="preserve">7226.19.00 e </w:t>
      </w:r>
      <w:r w:rsidRPr="579FF41B" w:rsidR="009C0F62">
        <w:rPr>
          <w:rFonts w:ascii="Calibri" w:hAnsi="Calibri" w:cs="Arial" w:asciiTheme="minorAscii" w:hAnsiTheme="minorAscii" w:cstheme="minorBidi"/>
          <w:color w:val="auto"/>
          <w:sz w:val="24"/>
          <w:szCs w:val="24"/>
        </w:rPr>
        <w:t xml:space="preserve">7226.92.00 </w:t>
      </w:r>
      <w:r w:rsidRPr="579FF41B" w:rsidR="009C0F62">
        <w:rPr>
          <w:rFonts w:ascii="Calibri" w:hAnsi="Calibri" w:cs="Arial" w:asciiTheme="minorAscii" w:hAnsiTheme="minorAscii" w:cstheme="minorBidi"/>
          <w:color w:val="auto"/>
          <w:sz w:val="24"/>
          <w:szCs w:val="24"/>
        </w:rPr>
        <w:t xml:space="preserve">da NCM, exportados da </w:t>
      </w:r>
      <w:r w:rsidRPr="579FF41B" w:rsidR="009C0F62">
        <w:rPr>
          <w:rFonts w:ascii="Calibri" w:hAnsi="Calibri" w:cs="Arial" w:asciiTheme="minorAscii" w:hAnsiTheme="minorAscii" w:cstheme="minorBidi"/>
          <w:color w:val="auto"/>
          <w:sz w:val="24"/>
          <w:szCs w:val="24"/>
        </w:rPr>
        <w:t>China</w:t>
      </w:r>
      <w:r w:rsidRPr="579FF41B" w:rsidR="009C0F62">
        <w:rPr>
          <w:rFonts w:ascii="Calibri" w:hAnsi="Calibri" w:cs="Arial" w:asciiTheme="minorAscii" w:hAnsiTheme="minorAscii" w:cstheme="minorBidi"/>
          <w:b w:val="1"/>
          <w:bCs w:val="1"/>
          <w:color w:val="auto"/>
          <w:sz w:val="24"/>
          <w:szCs w:val="24"/>
        </w:rPr>
        <w:t xml:space="preserve"> </w:t>
      </w:r>
      <w:r w:rsidRPr="579FF41B" w:rsidR="009C0F62">
        <w:rPr>
          <w:rFonts w:ascii="Calibri" w:hAnsi="Calibri" w:cs="Arial" w:asciiTheme="minorAscii" w:hAnsiTheme="minorAscii" w:cstheme="minorBidi"/>
          <w:color w:val="auto"/>
          <w:sz w:val="24"/>
          <w:szCs w:val="24"/>
        </w:rPr>
        <w:t>para o Brasil.</w:t>
      </w:r>
    </w:p>
    <w:p w:rsidRPr="00B411D8" w:rsidR="00814905" w:rsidP="579FF41B" w:rsidRDefault="00814905" w14:paraId="02E173D5" w14:textId="402FB8BF">
      <w:pPr>
        <w:jc w:val="both"/>
        <w:rPr>
          <w:rFonts w:ascii="Calibri" w:hAnsi="Calibri" w:eastAsia="Calibri" w:cs="Calibri"/>
          <w:color w:val="auto"/>
          <w:sz w:val="24"/>
          <w:szCs w:val="24"/>
        </w:rPr>
      </w:pPr>
    </w:p>
    <w:p w:rsidRPr="00B411D8" w:rsidR="00814905" w:rsidP="579FF41B" w:rsidRDefault="782B4822" w14:paraId="4E4D5A93" w14:textId="377E3C0D">
      <w:pPr>
        <w:jc w:val="both"/>
        <w:rPr>
          <w:rFonts w:ascii="Calibri" w:hAnsi="Calibri" w:eastAsia="Calibri" w:cs="Calibri"/>
          <w:color w:val="auto"/>
          <w:sz w:val="24"/>
          <w:szCs w:val="24"/>
        </w:rPr>
      </w:pPr>
      <w:r w:rsidRPr="579FF41B" w:rsidR="782B4822">
        <w:rPr>
          <w:rFonts w:ascii="Calibri" w:hAnsi="Calibri" w:eastAsia="Calibri" w:cs="Calibri"/>
          <w:color w:val="auto"/>
          <w:sz w:val="24"/>
          <w:szCs w:val="24"/>
        </w:rPr>
        <w:t>O aço pode ser definido como uma liga de ferro com até 2% de carbono, contendo ainda alguns outros elementos residuais, tais como enxofre, fósforo, silício e manganês, provenientes do processo de produção. Podem ainda ser adicionados outros elementos de liga, como níquel, boro, cromo, nióbio, vanádio, titânio, molibdênio e manganês, os quais são comumente utilizados para adequar as propriedades mecânicas do produto às necessidades de determinadas aplicações específicas.</w:t>
      </w:r>
    </w:p>
    <w:p w:rsidRPr="00B411D8" w:rsidR="00814905" w:rsidP="579FF41B" w:rsidRDefault="00814905" w14:paraId="4309EC74" w14:textId="5FD30FFB">
      <w:pPr>
        <w:jc w:val="both"/>
        <w:rPr>
          <w:rFonts w:ascii="Calibri" w:hAnsi="Calibri" w:eastAsia="Calibri" w:cs="Calibri"/>
          <w:color w:val="auto"/>
          <w:sz w:val="24"/>
          <w:szCs w:val="24"/>
        </w:rPr>
      </w:pPr>
    </w:p>
    <w:p w:rsidRPr="00B411D8" w:rsidR="00814905" w:rsidP="579FF41B" w:rsidRDefault="782B4822" w14:paraId="19523C7E" w14:textId="1ACBD807">
      <w:pPr>
        <w:jc w:val="both"/>
        <w:rPr>
          <w:rFonts w:ascii="Calibri" w:hAnsi="Calibri" w:eastAsia="Calibri" w:cs="Calibri"/>
          <w:color w:val="auto"/>
          <w:sz w:val="24"/>
          <w:szCs w:val="24"/>
        </w:rPr>
      </w:pPr>
      <w:r w:rsidRPr="579FF41B" w:rsidR="782B4822">
        <w:rPr>
          <w:rFonts w:ascii="Calibri" w:hAnsi="Calibri" w:eastAsia="Calibri" w:cs="Calibri"/>
          <w:color w:val="auto"/>
          <w:sz w:val="24"/>
          <w:szCs w:val="24"/>
        </w:rPr>
        <w:t>O aço é resultado do processamento de várias matérias-primas, em especial o minério de ferro e o carvão. Na siderurgia, pode-se utilizar carvão mineral ou vegetal. O carvão exerce duplo papel na fabricação do aço. Como combustível, permite que se alcancem elevadas temperaturas (cerca de 1.500º Celsius), necessárias para a fusão do minério. Como redutor, associa-se ao oxigênio, que se desprende do minério com a alta temperatura, deixando livre o ferro. O processo de redução do oxigênio do ferro para ligação com o carbono ocorre dentro de um alto-forno. No processo de redução, o ferro se liquefaz e passa a se chamar ferro-gusa.</w:t>
      </w:r>
    </w:p>
    <w:p w:rsidRPr="00B411D8" w:rsidR="00814905" w:rsidP="579FF41B" w:rsidRDefault="00814905" w14:paraId="3477BB58" w14:textId="226D37C4">
      <w:pPr>
        <w:jc w:val="both"/>
        <w:rPr>
          <w:rFonts w:ascii="Calibri" w:hAnsi="Calibri" w:eastAsia="Calibri" w:cs="Calibri"/>
          <w:color w:val="auto"/>
          <w:sz w:val="24"/>
          <w:szCs w:val="24"/>
        </w:rPr>
      </w:pPr>
    </w:p>
    <w:p w:rsidRPr="00B411D8" w:rsidR="00814905" w:rsidP="579FF41B" w:rsidRDefault="782B4822" w14:paraId="52325B8B" w14:textId="1BCE3446">
      <w:pPr>
        <w:jc w:val="both"/>
        <w:rPr>
          <w:rFonts w:ascii="Calibri" w:hAnsi="Calibri" w:eastAsia="Calibri" w:cs="Calibri"/>
          <w:color w:val="auto"/>
          <w:sz w:val="24"/>
          <w:szCs w:val="24"/>
        </w:rPr>
      </w:pPr>
      <w:r w:rsidRPr="579FF41B" w:rsidR="782B4822">
        <w:rPr>
          <w:rFonts w:ascii="Calibri" w:hAnsi="Calibri" w:eastAsia="Calibri" w:cs="Calibri"/>
          <w:color w:val="auto"/>
          <w:sz w:val="24"/>
          <w:szCs w:val="24"/>
        </w:rPr>
        <w:t>O ferro-gusa é refinado nos altos fornos para se obter o aço líquido, o qual é vazado em moldes metálicos no processo de lingotamento contínuo, para a obtenção das placas. Estas, por sua vez, são reaquecidas e submetidas à conformação mecânica a quente, quando serão transformadas em bobinas e chapas.</w:t>
      </w:r>
    </w:p>
    <w:p w:rsidRPr="00B411D8" w:rsidR="00814905" w:rsidP="579FF41B" w:rsidRDefault="00814905" w14:paraId="0B817095" w14:textId="2965B354">
      <w:pPr>
        <w:jc w:val="both"/>
        <w:rPr>
          <w:rFonts w:ascii="Calibri" w:hAnsi="Calibri" w:eastAsia="Calibri" w:cs="Calibri"/>
          <w:color w:val="auto"/>
          <w:sz w:val="24"/>
          <w:szCs w:val="24"/>
        </w:rPr>
      </w:pPr>
    </w:p>
    <w:p w:rsidRPr="00B411D8" w:rsidR="00814905" w:rsidP="579FF41B" w:rsidRDefault="782B4822" w14:paraId="6BEDC8EE" w14:textId="788CE71A">
      <w:pPr>
        <w:jc w:val="both"/>
        <w:rPr>
          <w:rFonts w:ascii="Calibri" w:hAnsi="Calibri" w:eastAsia="Calibri" w:cs="Calibri"/>
          <w:color w:val="auto"/>
          <w:sz w:val="24"/>
          <w:szCs w:val="24"/>
        </w:rPr>
      </w:pPr>
      <w:r w:rsidRPr="579FF41B" w:rsidR="782B4822">
        <w:rPr>
          <w:rFonts w:ascii="Calibri" w:hAnsi="Calibri" w:eastAsia="Calibri" w:cs="Calibri"/>
          <w:color w:val="auto"/>
          <w:sz w:val="24"/>
          <w:szCs w:val="24"/>
        </w:rPr>
        <w:t>A laminação a frio é caracterizada pela deformação do material (bobinas ou chapas), a temperatura ambiente, em um laminador de tiras a frio, para obtenção da espessura final do produto. Essa deformação dos grãos ocorre no mesmo sentido da direção de laminação, a qual irá conferir ao mesmo uma condição denominada “Full Hard”. A restauração das propriedades mecânicas do material depende de tratamento térmico, conhecido como “recozimento”. O produto objeto da investigação, contudo, inclui também os produtos laminados planos a frio sem recozimento, acondicionados para venda.</w:t>
      </w:r>
    </w:p>
    <w:p w:rsidRPr="00B411D8" w:rsidR="00814905" w:rsidP="579FF41B" w:rsidRDefault="00814905" w14:paraId="2FF8B041" w14:textId="4FE6D6FA">
      <w:pPr>
        <w:jc w:val="both"/>
        <w:rPr>
          <w:rFonts w:ascii="Calibri" w:hAnsi="Calibri" w:eastAsia="Calibri" w:cs="Calibri"/>
          <w:color w:val="auto"/>
          <w:sz w:val="24"/>
          <w:szCs w:val="24"/>
        </w:rPr>
      </w:pPr>
    </w:p>
    <w:p w:rsidRPr="00B411D8" w:rsidR="00814905" w:rsidP="579FF41B" w:rsidRDefault="782B4822" w14:paraId="3421CFAD" w14:textId="0D9C18EF">
      <w:pPr>
        <w:jc w:val="both"/>
        <w:rPr>
          <w:rFonts w:ascii="Calibri" w:hAnsi="Calibri" w:eastAsia="Calibri" w:cs="Calibri"/>
          <w:color w:val="auto"/>
          <w:sz w:val="24"/>
          <w:szCs w:val="24"/>
        </w:rPr>
      </w:pPr>
      <w:r w:rsidRPr="579FF41B" w:rsidR="782B4822">
        <w:rPr>
          <w:rFonts w:ascii="Calibri" w:hAnsi="Calibri" w:eastAsia="Calibri" w:cs="Calibri"/>
          <w:color w:val="auto"/>
          <w:sz w:val="24"/>
          <w:szCs w:val="24"/>
        </w:rPr>
        <w:t>A laminação a frio aumenta a resistência e a dureza do aço. Além disso, em função de seu acabamento liso, os laminados planos a frio encontram aplicação mais abrangente nos setores automotivo, de construção civil, de infraestrutura e de aparelhos eletrônicos.</w:t>
      </w:r>
    </w:p>
    <w:p w:rsidRPr="00B411D8" w:rsidR="00814905" w:rsidP="579FF41B" w:rsidRDefault="00814905" w14:paraId="23FC2B5E" w14:textId="090E1F7D">
      <w:pPr>
        <w:jc w:val="both"/>
        <w:rPr>
          <w:rFonts w:ascii="Calibri" w:hAnsi="Calibri" w:eastAsia="Calibri" w:cs="Calibri"/>
          <w:color w:val="auto"/>
          <w:sz w:val="24"/>
          <w:szCs w:val="24"/>
        </w:rPr>
      </w:pPr>
    </w:p>
    <w:p w:rsidRPr="00B411D8" w:rsidR="00814905" w:rsidP="579FF41B" w:rsidRDefault="782B4822" w14:paraId="46B1689D" w14:textId="22761E27">
      <w:pPr>
        <w:jc w:val="both"/>
        <w:rPr>
          <w:rFonts w:ascii="Calibri" w:hAnsi="Calibri" w:eastAsia="Calibri" w:cs="Calibri"/>
          <w:color w:val="auto"/>
          <w:sz w:val="24"/>
          <w:szCs w:val="24"/>
        </w:rPr>
      </w:pPr>
      <w:r w:rsidRPr="579FF41B" w:rsidR="782B4822">
        <w:rPr>
          <w:rFonts w:ascii="Calibri" w:hAnsi="Calibri" w:eastAsia="Calibri" w:cs="Calibri"/>
          <w:color w:val="auto"/>
          <w:sz w:val="24"/>
          <w:szCs w:val="24"/>
        </w:rPr>
        <w:t xml:space="preserve">A depender de sua aplicação, os produtos encontram-se sujeitos a normas específicas que determinam espessura, revestimento e propriedades mecânicas. O produto objeto inclui todos os </w:t>
      </w:r>
      <w:r w:rsidRPr="579FF41B" w:rsidR="005A7901">
        <w:rPr>
          <w:rFonts w:ascii="Calibri" w:hAnsi="Calibri" w:eastAsia="Calibri" w:cs="Calibri"/>
          <w:color w:val="auto"/>
          <w:sz w:val="24"/>
          <w:szCs w:val="24"/>
        </w:rPr>
        <w:t>laminados planos de aço carbono, ligados ou não ligados, em forma de chapas (não enrolados) ou em bobinas (rolos), de qualquer largura ou espessura, laminados a frio,</w:t>
      </w:r>
      <w:r w:rsidRPr="579FF41B" w:rsidR="782B4822">
        <w:rPr>
          <w:rFonts w:ascii="Calibri" w:hAnsi="Calibri" w:eastAsia="Calibri" w:cs="Calibri"/>
          <w:color w:val="auto"/>
          <w:sz w:val="24"/>
          <w:szCs w:val="24"/>
        </w:rPr>
        <w:t xml:space="preserve"> independentemente da largura, espessura e tipo de aplicação.</w:t>
      </w:r>
    </w:p>
    <w:p w:rsidRPr="00B411D8" w:rsidR="00814905" w:rsidP="579FF41B" w:rsidRDefault="00814905" w14:paraId="63EE431B" w14:textId="27C11B12">
      <w:pPr>
        <w:jc w:val="both"/>
        <w:rPr>
          <w:rFonts w:ascii="Calibri" w:hAnsi="Calibri" w:eastAsia="Calibri" w:cs="Calibri"/>
          <w:color w:val="auto"/>
          <w:sz w:val="24"/>
          <w:szCs w:val="24"/>
        </w:rPr>
      </w:pPr>
    </w:p>
    <w:p w:rsidRPr="00B411D8" w:rsidR="00814905" w:rsidP="579FF41B" w:rsidRDefault="782B4822" w14:paraId="27CBA9EB" w14:textId="24961285">
      <w:pPr>
        <w:jc w:val="both"/>
        <w:rPr>
          <w:rFonts w:ascii="Calibri" w:hAnsi="Calibri" w:eastAsia="Calibri" w:cs="Calibri"/>
          <w:color w:val="auto"/>
          <w:sz w:val="24"/>
          <w:szCs w:val="24"/>
        </w:rPr>
      </w:pPr>
      <w:r w:rsidRPr="579FF41B" w:rsidR="782B4822">
        <w:rPr>
          <w:rFonts w:ascii="Calibri" w:hAnsi="Calibri" w:eastAsia="Calibri" w:cs="Calibri"/>
          <w:color w:val="auto"/>
          <w:sz w:val="24"/>
          <w:szCs w:val="24"/>
        </w:rPr>
        <w:t>Com relação aos possíveis canais de distribuição, o produto objeto pode ser vendido para distribuidores ou usuários finais.</w:t>
      </w:r>
    </w:p>
    <w:p w:rsidRPr="00B411D8" w:rsidR="00814905" w:rsidP="579FF41B" w:rsidRDefault="00814905" w14:paraId="0BF53BA4" w14:textId="1FFCA7AB">
      <w:pPr>
        <w:jc w:val="both"/>
        <w:rPr>
          <w:rFonts w:ascii="Calibri" w:hAnsi="Calibri" w:eastAsia="Calibri" w:cs="Calibri"/>
          <w:color w:val="auto"/>
          <w:sz w:val="24"/>
          <w:szCs w:val="24"/>
        </w:rPr>
      </w:pPr>
    </w:p>
    <w:p w:rsidRPr="00B411D8" w:rsidR="04F8FAD8" w:rsidP="579FF41B" w:rsidRDefault="04F8FAD8" w14:paraId="069D9A85" w14:textId="1E326FFA">
      <w:pPr>
        <w:jc w:val="both"/>
        <w:rPr>
          <w:rFonts w:ascii="Calibri" w:hAnsi="Calibri" w:eastAsia="Calibri" w:cs="Calibri"/>
          <w:color w:val="auto"/>
          <w:sz w:val="24"/>
          <w:szCs w:val="24"/>
        </w:rPr>
      </w:pPr>
      <w:r w:rsidRPr="579FF41B" w:rsidR="04F8FAD8">
        <w:rPr>
          <w:rFonts w:ascii="Calibri" w:hAnsi="Calibri" w:eastAsia="Calibri" w:cs="Calibri"/>
          <w:color w:val="auto"/>
          <w:sz w:val="24"/>
          <w:szCs w:val="24"/>
        </w:rPr>
        <w:t>Por fim, estão excluídos do escopo desta petição:</w:t>
      </w:r>
    </w:p>
    <w:p w:rsidRPr="00B411D8" w:rsidR="20CD709C" w:rsidP="579FF41B" w:rsidRDefault="20CD709C" w14:paraId="3162D145" w14:textId="04D5CEA0">
      <w:pPr>
        <w:jc w:val="both"/>
        <w:rPr>
          <w:rFonts w:ascii="Calibri" w:hAnsi="Calibri" w:eastAsia="Calibri" w:cs="Calibri"/>
          <w:color w:val="auto"/>
          <w:sz w:val="24"/>
          <w:szCs w:val="24"/>
        </w:rPr>
      </w:pPr>
    </w:p>
    <w:p w:rsidRPr="00B411D8" w:rsidR="04F8FAD8" w:rsidP="579FF41B" w:rsidRDefault="04F8FAD8" w14:paraId="66ADE789" w14:textId="00AAC28C">
      <w:pPr>
        <w:pStyle w:val="PargrafodaLista"/>
        <w:numPr>
          <w:ilvl w:val="0"/>
          <w:numId w:val="3"/>
        </w:numPr>
        <w:jc w:val="both"/>
        <w:rPr>
          <w:rFonts w:ascii="Calibri" w:hAnsi="Calibri" w:eastAsia="Calibri" w:cs="Calibri"/>
          <w:color w:val="auto"/>
          <w:sz w:val="24"/>
          <w:szCs w:val="24"/>
        </w:rPr>
      </w:pPr>
      <w:r w:rsidRPr="579FF41B" w:rsidR="04F8FAD8">
        <w:rPr>
          <w:rFonts w:ascii="Calibri" w:hAnsi="Calibri" w:eastAsia="Calibri" w:cs="Calibri"/>
          <w:color w:val="auto"/>
          <w:sz w:val="24"/>
          <w:szCs w:val="24"/>
        </w:rPr>
        <w:t xml:space="preserve">os laminados planos de aço ao silício, denominados magnéticos, de grãos não orientados (aço GNO) </w:t>
      </w:r>
      <w:r w:rsidRPr="579FF41B" w:rsidR="04F8FAD8">
        <w:rPr>
          <w:rFonts w:ascii="Calibri" w:hAnsi="Calibri" w:eastAsia="Calibri" w:cs="Calibri"/>
          <w:color w:val="auto"/>
          <w:sz w:val="24"/>
          <w:szCs w:val="24"/>
          <w:u w:val="single"/>
        </w:rPr>
        <w:t>totalmente</w:t>
      </w:r>
      <w:r w:rsidRPr="579FF41B" w:rsidR="04F8FAD8">
        <w:rPr>
          <w:rFonts w:ascii="Calibri" w:hAnsi="Calibri" w:eastAsia="Calibri" w:cs="Calibri"/>
          <w:color w:val="auto"/>
          <w:sz w:val="24"/>
          <w:szCs w:val="24"/>
        </w:rPr>
        <w:t xml:space="preserve"> processados. Estes aços são caracterizados pela adição de 2% a 3% de silício e outros elementos, fornecidos com recozimento final e com as propriedades magnéticas totalmente desenvolvidas. Possuem ainda elevado valor de permeabilidade, baixas perdas magnéticas, podendo ser fornecidos com revestimento isolante. São normalmente classificados nos subitens 7225.19.00 e 7226.19.00 da NCM.</w:t>
      </w:r>
    </w:p>
    <w:p w:rsidRPr="00B411D8" w:rsidR="20CD709C" w:rsidP="579FF41B" w:rsidRDefault="20CD709C" w14:paraId="0EB4B7A1" w14:textId="6E7BE1C4">
      <w:pPr>
        <w:ind w:left="720"/>
        <w:jc w:val="both"/>
        <w:rPr>
          <w:rFonts w:ascii="Calibri" w:hAnsi="Calibri" w:eastAsia="Calibri" w:cs="Calibri"/>
          <w:color w:val="auto"/>
          <w:sz w:val="24"/>
          <w:szCs w:val="24"/>
        </w:rPr>
      </w:pPr>
    </w:p>
    <w:p w:rsidRPr="00B411D8" w:rsidR="04F8FAD8" w:rsidP="579FF41B" w:rsidRDefault="04F8FAD8" w14:paraId="59A1C4EF" w14:textId="42356810">
      <w:pPr>
        <w:pStyle w:val="PargrafodaLista"/>
        <w:numPr>
          <w:ilvl w:val="0"/>
          <w:numId w:val="3"/>
        </w:numPr>
        <w:jc w:val="both"/>
        <w:rPr>
          <w:rFonts w:ascii="Calibri" w:hAnsi="Calibri" w:eastAsia="Calibri" w:cs="Calibri"/>
          <w:color w:val="auto"/>
          <w:sz w:val="24"/>
          <w:szCs w:val="24"/>
        </w:rPr>
      </w:pPr>
      <w:r w:rsidRPr="579FF41B" w:rsidR="04F8FAD8">
        <w:rPr>
          <w:rFonts w:ascii="Calibri" w:hAnsi="Calibri" w:eastAsia="Calibri" w:cs="Calibri"/>
          <w:color w:val="auto"/>
          <w:sz w:val="24"/>
          <w:szCs w:val="24"/>
        </w:rPr>
        <w:t>Os produtos laminados planos de aço inoxidável,</w:t>
      </w:r>
      <w:r w:rsidRPr="579FF41B" w:rsidR="04F8FAD8">
        <w:rPr>
          <w:color w:val="auto"/>
          <w:sz w:val="24"/>
          <w:szCs w:val="24"/>
        </w:rPr>
        <w:t xml:space="preserve"> </w:t>
      </w:r>
      <w:r w:rsidRPr="579FF41B" w:rsidR="04F8FAD8">
        <w:rPr>
          <w:rFonts w:ascii="Calibri" w:hAnsi="Calibri" w:eastAsia="Calibri" w:cs="Calibri"/>
          <w:color w:val="auto"/>
          <w:sz w:val="24"/>
          <w:szCs w:val="24"/>
        </w:rPr>
        <w:t>normalmente classificados nas subposições 7219.3 e 7220.20 e seus respectivos subitens da NCM; e</w:t>
      </w:r>
    </w:p>
    <w:p w:rsidRPr="00B411D8" w:rsidR="20CD709C" w:rsidP="579FF41B" w:rsidRDefault="20CD709C" w14:paraId="50827BBC" w14:textId="26AAAC44">
      <w:pPr>
        <w:jc w:val="both"/>
        <w:rPr>
          <w:rFonts w:ascii="Calibri" w:hAnsi="Calibri" w:eastAsia="Calibri" w:cs="Calibri"/>
          <w:color w:val="auto"/>
          <w:sz w:val="24"/>
          <w:szCs w:val="24"/>
        </w:rPr>
      </w:pPr>
    </w:p>
    <w:p w:rsidRPr="00B411D8" w:rsidR="04F8FAD8" w:rsidP="579FF41B" w:rsidRDefault="04F8FAD8" w14:paraId="0C025BC6" w14:textId="781B900A">
      <w:pPr>
        <w:pStyle w:val="PargrafodaLista"/>
        <w:numPr>
          <w:ilvl w:val="0"/>
          <w:numId w:val="3"/>
        </w:numPr>
        <w:jc w:val="both"/>
        <w:rPr>
          <w:rFonts w:ascii="Calibri" w:hAnsi="Calibri" w:eastAsia="Calibri" w:cs="Calibri"/>
          <w:color w:val="auto"/>
          <w:sz w:val="24"/>
          <w:szCs w:val="24"/>
        </w:rPr>
      </w:pPr>
      <w:r w:rsidRPr="579FF41B" w:rsidR="04F8FAD8">
        <w:rPr>
          <w:rFonts w:ascii="Calibri" w:hAnsi="Calibri" w:eastAsia="Calibri" w:cs="Calibri"/>
          <w:color w:val="auto"/>
          <w:sz w:val="24"/>
          <w:szCs w:val="24"/>
        </w:rPr>
        <w:t>Os produtos laminados planos laminados a frio de aços de corte rápido, normalmente classificados no subitem 7225.50.10 da NCM.</w:t>
      </w:r>
    </w:p>
    <w:p w:rsidRPr="00B411D8" w:rsidR="20CD709C" w:rsidP="579FF41B" w:rsidRDefault="20CD709C" w14:paraId="76EBC477" w14:textId="22EAB114">
      <w:pPr>
        <w:jc w:val="both"/>
        <w:rPr>
          <w:rFonts w:ascii="Calibri" w:hAnsi="Calibri" w:eastAsia="Calibri" w:cs="Calibri"/>
          <w:color w:val="auto" w:themeColor="text1"/>
          <w:sz w:val="24"/>
          <w:szCs w:val="24"/>
        </w:rPr>
      </w:pPr>
    </w:p>
    <w:p w:rsidRPr="00B411D8" w:rsidR="04F8FAD8" w:rsidP="579FF41B" w:rsidRDefault="04F8FAD8" w14:paraId="15CDEF15" w14:textId="39A2059B">
      <w:pPr>
        <w:pStyle w:val="Recuodecorpodetexto"/>
        <w:ind w:left="0" w:firstLine="0"/>
        <w:rPr>
          <w:rFonts w:ascii="Calibri" w:hAnsi="Calibri" w:eastAsia="Calibri" w:cs="Calibri"/>
          <w:color w:val="auto" w:themeColor="text1"/>
          <w:sz w:val="24"/>
          <w:szCs w:val="24"/>
        </w:rPr>
      </w:pPr>
      <w:r w:rsidRPr="579FF41B" w:rsidR="04F8FAD8">
        <w:rPr>
          <w:rFonts w:ascii="Calibri" w:hAnsi="Calibri" w:eastAsia="Calibri" w:cs="Calibri"/>
          <w:b w:val="1"/>
          <w:bCs w:val="1"/>
          <w:color w:val="auto"/>
          <w:sz w:val="24"/>
          <w:szCs w:val="24"/>
        </w:rPr>
        <w:t>ii</w:t>
      </w:r>
      <w:r w:rsidRPr="579FF41B" w:rsidR="04F8FAD8">
        <w:rPr>
          <w:rFonts w:ascii="Calibri" w:hAnsi="Calibri" w:eastAsia="Calibri" w:cs="Calibri"/>
          <w:b w:val="1"/>
          <w:bCs w:val="1"/>
          <w:color w:val="auto"/>
          <w:sz w:val="24"/>
          <w:szCs w:val="24"/>
        </w:rPr>
        <w:t>)</w:t>
      </w:r>
      <w:r>
        <w:tab/>
      </w:r>
      <w:r w:rsidRPr="579FF41B" w:rsidR="04F8FAD8">
        <w:rPr>
          <w:rFonts w:ascii="Calibri" w:hAnsi="Calibri" w:eastAsia="Calibri" w:cs="Calibri"/>
          <w:color w:val="auto"/>
          <w:sz w:val="24"/>
          <w:szCs w:val="24"/>
        </w:rPr>
        <w:t>Período de investigação de dumping:</w:t>
      </w:r>
    </w:p>
    <w:p w:rsidRPr="00B411D8" w:rsidR="20CD709C" w:rsidP="579FF41B" w:rsidRDefault="20CD709C" w14:paraId="3AE3FED3" w14:textId="14ACD1FE">
      <w:pPr>
        <w:jc w:val="both"/>
        <w:rPr>
          <w:rFonts w:ascii="Calibri" w:hAnsi="Calibri" w:eastAsia="Calibri" w:cs="Calibri"/>
          <w:color w:val="auto" w:themeColor="text1"/>
          <w:sz w:val="24"/>
          <w:szCs w:val="24"/>
        </w:rPr>
      </w:pPr>
    </w:p>
    <w:p w:rsidRPr="00B411D8" w:rsidR="04F8FAD8" w:rsidP="579FF41B" w:rsidRDefault="04F8FAD8" w14:paraId="338AB185" w14:textId="7F6C9E97">
      <w:pPr>
        <w:ind w:left="1080"/>
        <w:jc w:val="both"/>
        <w:rPr>
          <w:rFonts w:ascii="Calibri" w:hAnsi="Calibri" w:eastAsia="Calibri" w:cs="Calibri"/>
          <w:color w:val="auto"/>
          <w:sz w:val="24"/>
          <w:szCs w:val="24"/>
        </w:rPr>
      </w:pPr>
      <w:r w:rsidRPr="579FF41B" w:rsidR="04F8FAD8">
        <w:rPr>
          <w:rFonts w:ascii="Calibri" w:hAnsi="Calibri" w:eastAsia="Calibri" w:cs="Calibri"/>
          <w:color w:val="auto"/>
          <w:sz w:val="24"/>
          <w:szCs w:val="24"/>
        </w:rPr>
        <w:t>Janeiro a dezembro de 2023.</w:t>
      </w:r>
    </w:p>
    <w:p w:rsidRPr="00B411D8" w:rsidR="20CD709C" w:rsidP="579FF41B" w:rsidRDefault="20CD709C" w14:paraId="468B033B" w14:textId="048B70C5">
      <w:pPr>
        <w:ind w:left="1080"/>
        <w:jc w:val="both"/>
        <w:rPr>
          <w:rFonts w:ascii="Calibri" w:hAnsi="Calibri" w:eastAsia="Calibri" w:cs="Calibri"/>
          <w:color w:val="auto" w:themeColor="text1"/>
          <w:sz w:val="24"/>
          <w:szCs w:val="24"/>
        </w:rPr>
      </w:pPr>
    </w:p>
    <w:p w:rsidRPr="00B411D8" w:rsidR="20CD709C" w:rsidP="579FF41B" w:rsidRDefault="20CD709C" w14:paraId="146AFA3A" w14:textId="2C56C87F">
      <w:pPr>
        <w:ind w:left="1080"/>
        <w:jc w:val="both"/>
        <w:rPr>
          <w:rFonts w:ascii="Calibri" w:hAnsi="Calibri" w:eastAsia="Calibri" w:cs="Calibri"/>
          <w:color w:val="auto" w:themeColor="text1"/>
          <w:sz w:val="24"/>
          <w:szCs w:val="24"/>
        </w:rPr>
      </w:pPr>
    </w:p>
    <w:p w:rsidRPr="00B411D8" w:rsidR="04F8FAD8" w:rsidP="579FF41B" w:rsidRDefault="04F8FAD8" w14:paraId="0AA1DC1E" w14:textId="3D5327D2">
      <w:pPr>
        <w:pStyle w:val="Recuodecorpodetexto"/>
        <w:ind w:left="0" w:firstLine="0"/>
        <w:rPr>
          <w:rFonts w:ascii="Calibri" w:hAnsi="Calibri" w:eastAsia="Calibri" w:cs="Calibri"/>
          <w:color w:val="auto" w:themeColor="text1"/>
          <w:sz w:val="24"/>
          <w:szCs w:val="24"/>
        </w:rPr>
      </w:pPr>
      <w:r w:rsidRPr="579FF41B" w:rsidR="04F8FAD8">
        <w:rPr>
          <w:rFonts w:ascii="Calibri" w:hAnsi="Calibri" w:eastAsia="Calibri" w:cs="Calibri"/>
          <w:b w:val="1"/>
          <w:bCs w:val="1"/>
          <w:color w:val="auto"/>
          <w:sz w:val="24"/>
          <w:szCs w:val="24"/>
        </w:rPr>
        <w:t>iii</w:t>
      </w:r>
      <w:r w:rsidRPr="579FF41B" w:rsidR="04F8FAD8">
        <w:rPr>
          <w:rFonts w:ascii="Calibri" w:hAnsi="Calibri" w:eastAsia="Calibri" w:cs="Calibri"/>
          <w:b w:val="1"/>
          <w:bCs w:val="1"/>
          <w:color w:val="auto"/>
          <w:sz w:val="24"/>
          <w:szCs w:val="24"/>
        </w:rPr>
        <w:t>)</w:t>
      </w:r>
      <w:r>
        <w:tab/>
      </w:r>
      <w:r w:rsidRPr="579FF41B" w:rsidR="04F8FAD8">
        <w:rPr>
          <w:rFonts w:ascii="Calibri" w:hAnsi="Calibri" w:eastAsia="Calibri" w:cs="Calibri"/>
          <w:color w:val="auto"/>
          <w:sz w:val="24"/>
          <w:szCs w:val="24"/>
        </w:rPr>
        <w:t>Período de investigação de dano:</w:t>
      </w:r>
    </w:p>
    <w:p w:rsidRPr="00B411D8" w:rsidR="20CD709C" w:rsidP="579FF41B" w:rsidRDefault="20CD709C" w14:paraId="00A388E8" w14:textId="2B1111EA">
      <w:pPr>
        <w:jc w:val="both"/>
        <w:rPr>
          <w:rFonts w:ascii="Calibri" w:hAnsi="Calibri" w:eastAsia="Calibri" w:cs="Calibri"/>
          <w:color w:val="auto" w:themeColor="text1"/>
          <w:sz w:val="24"/>
          <w:szCs w:val="24"/>
        </w:rPr>
      </w:pPr>
    </w:p>
    <w:p w:rsidRPr="00B411D8" w:rsidR="04F8FAD8" w:rsidP="579FF41B" w:rsidRDefault="04F8FAD8" w14:paraId="070C3797" w14:textId="2BFAE2D5">
      <w:pPr>
        <w:jc w:val="both"/>
        <w:rPr>
          <w:rFonts w:ascii="Calibri" w:hAnsi="Calibri" w:eastAsia="Calibri" w:cs="Calibri"/>
          <w:color w:val="auto" w:themeColor="text1"/>
          <w:sz w:val="24"/>
          <w:szCs w:val="24"/>
        </w:rPr>
      </w:pPr>
      <w:r w:rsidRPr="579FF41B" w:rsidR="04F8FAD8">
        <w:rPr>
          <w:rFonts w:ascii="Calibri" w:hAnsi="Calibri" w:eastAsia="Calibri" w:cs="Calibri"/>
          <w:color w:val="auto"/>
          <w:sz w:val="24"/>
          <w:szCs w:val="24"/>
        </w:rPr>
        <w:t>JANEIRO de 2019</w:t>
      </w:r>
      <w:r w:rsidRPr="579FF41B" w:rsidR="04F8FAD8">
        <w:rPr>
          <w:rFonts w:ascii="Calibri" w:hAnsi="Calibri" w:eastAsia="Calibri" w:cs="Calibri"/>
          <w:b w:val="1"/>
          <w:bCs w:val="1"/>
          <w:color w:val="auto"/>
          <w:sz w:val="24"/>
          <w:szCs w:val="24"/>
        </w:rPr>
        <w:t xml:space="preserve"> </w:t>
      </w:r>
      <w:r w:rsidRPr="579FF41B" w:rsidR="04F8FAD8">
        <w:rPr>
          <w:rFonts w:ascii="Calibri" w:hAnsi="Calibri" w:eastAsia="Calibri" w:cs="Calibri"/>
          <w:color w:val="auto"/>
          <w:sz w:val="24"/>
          <w:szCs w:val="24"/>
        </w:rPr>
        <w:t>a DEZEMBRO de 2023, dividido em cinco períodos, conforme especificado abaixo:</w:t>
      </w:r>
    </w:p>
    <w:p w:rsidRPr="00B411D8" w:rsidR="20CD709C" w:rsidP="579FF41B" w:rsidRDefault="20CD709C" w14:paraId="1D2C880A" w14:textId="578B4115">
      <w:pPr>
        <w:jc w:val="both"/>
        <w:rPr>
          <w:rFonts w:ascii="Calibri" w:hAnsi="Calibri" w:eastAsia="Calibri" w:cs="Calibri"/>
          <w:color w:val="auto" w:themeColor="text1"/>
          <w:sz w:val="24"/>
          <w:szCs w:val="24"/>
        </w:rPr>
      </w:pPr>
    </w:p>
    <w:p w:rsidRPr="00B411D8" w:rsidR="04F8FAD8" w:rsidP="579FF41B" w:rsidRDefault="04F8FAD8" w14:paraId="575C647B" w14:textId="043E4325">
      <w:pPr>
        <w:ind w:left="1080"/>
        <w:jc w:val="both"/>
        <w:rPr>
          <w:rFonts w:ascii="Calibri" w:hAnsi="Calibri" w:eastAsia="Calibri" w:cs="Calibri"/>
          <w:color w:val="auto"/>
          <w:sz w:val="24"/>
          <w:szCs w:val="24"/>
        </w:rPr>
      </w:pPr>
      <w:r w:rsidRPr="579FF41B" w:rsidR="04F8FAD8">
        <w:rPr>
          <w:rFonts w:ascii="Calibri" w:hAnsi="Calibri" w:eastAsia="Calibri" w:cs="Calibri"/>
          <w:color w:val="auto"/>
          <w:sz w:val="24"/>
          <w:szCs w:val="24"/>
        </w:rPr>
        <w:t xml:space="preserve">P1 – </w:t>
      </w:r>
      <w:r w:rsidRPr="579FF41B" w:rsidR="04F8FAD8">
        <w:rPr>
          <w:rFonts w:ascii="Calibri" w:hAnsi="Calibri" w:eastAsia="Calibri" w:cs="Calibri"/>
          <w:color w:val="auto"/>
          <w:sz w:val="24"/>
          <w:szCs w:val="24"/>
        </w:rPr>
        <w:t>Janeiro</w:t>
      </w:r>
      <w:r w:rsidRPr="579FF41B" w:rsidR="04F8FAD8">
        <w:rPr>
          <w:rFonts w:ascii="Calibri" w:hAnsi="Calibri" w:eastAsia="Calibri" w:cs="Calibri"/>
          <w:color w:val="auto"/>
          <w:sz w:val="24"/>
          <w:szCs w:val="24"/>
        </w:rPr>
        <w:t xml:space="preserve"> a dezembro de 2019.</w:t>
      </w:r>
    </w:p>
    <w:p w:rsidRPr="00B411D8" w:rsidR="04F8FAD8" w:rsidP="579FF41B" w:rsidRDefault="04F8FAD8" w14:paraId="75F8B4D6" w14:textId="08048A1A">
      <w:pPr>
        <w:ind w:left="1080"/>
        <w:jc w:val="both"/>
        <w:rPr>
          <w:rFonts w:ascii="Calibri" w:hAnsi="Calibri" w:eastAsia="Calibri" w:cs="Calibri"/>
          <w:color w:val="auto"/>
          <w:sz w:val="24"/>
          <w:szCs w:val="24"/>
        </w:rPr>
      </w:pPr>
      <w:r w:rsidRPr="579FF41B" w:rsidR="04F8FAD8">
        <w:rPr>
          <w:rFonts w:ascii="Calibri" w:hAnsi="Calibri" w:eastAsia="Calibri" w:cs="Calibri"/>
          <w:color w:val="auto"/>
          <w:sz w:val="24"/>
          <w:szCs w:val="24"/>
        </w:rPr>
        <w:t xml:space="preserve">P2 – </w:t>
      </w:r>
      <w:r w:rsidRPr="579FF41B" w:rsidR="04F8FAD8">
        <w:rPr>
          <w:rFonts w:ascii="Calibri" w:hAnsi="Calibri" w:eastAsia="Calibri" w:cs="Calibri"/>
          <w:color w:val="auto"/>
          <w:sz w:val="24"/>
          <w:szCs w:val="24"/>
        </w:rPr>
        <w:t>Janeiro</w:t>
      </w:r>
      <w:r w:rsidRPr="579FF41B" w:rsidR="04F8FAD8">
        <w:rPr>
          <w:rFonts w:ascii="Calibri" w:hAnsi="Calibri" w:eastAsia="Calibri" w:cs="Calibri"/>
          <w:color w:val="auto"/>
          <w:sz w:val="24"/>
          <w:szCs w:val="24"/>
        </w:rPr>
        <w:t xml:space="preserve"> a dezembro de 2020.</w:t>
      </w:r>
    </w:p>
    <w:p w:rsidRPr="00B411D8" w:rsidR="04F8FAD8" w:rsidP="579FF41B" w:rsidRDefault="04F8FAD8" w14:paraId="7090F1E1" w14:textId="304BAD1C">
      <w:pPr>
        <w:ind w:left="1080"/>
        <w:jc w:val="both"/>
        <w:rPr>
          <w:rFonts w:ascii="Calibri" w:hAnsi="Calibri" w:eastAsia="Calibri" w:cs="Calibri"/>
          <w:color w:val="auto"/>
          <w:sz w:val="24"/>
          <w:szCs w:val="24"/>
        </w:rPr>
      </w:pPr>
      <w:r w:rsidRPr="579FF41B" w:rsidR="04F8FAD8">
        <w:rPr>
          <w:rFonts w:ascii="Calibri" w:hAnsi="Calibri" w:eastAsia="Calibri" w:cs="Calibri"/>
          <w:color w:val="auto"/>
          <w:sz w:val="24"/>
          <w:szCs w:val="24"/>
        </w:rPr>
        <w:t xml:space="preserve">P3 – </w:t>
      </w:r>
      <w:r w:rsidRPr="579FF41B" w:rsidR="04F8FAD8">
        <w:rPr>
          <w:rFonts w:ascii="Calibri" w:hAnsi="Calibri" w:eastAsia="Calibri" w:cs="Calibri"/>
          <w:color w:val="auto"/>
          <w:sz w:val="24"/>
          <w:szCs w:val="24"/>
        </w:rPr>
        <w:t>Janeiro</w:t>
      </w:r>
      <w:r w:rsidRPr="579FF41B" w:rsidR="04F8FAD8">
        <w:rPr>
          <w:rFonts w:ascii="Calibri" w:hAnsi="Calibri" w:eastAsia="Calibri" w:cs="Calibri"/>
          <w:color w:val="auto"/>
          <w:sz w:val="24"/>
          <w:szCs w:val="24"/>
        </w:rPr>
        <w:t xml:space="preserve"> a dezembro de 2021.</w:t>
      </w:r>
    </w:p>
    <w:p w:rsidRPr="00B411D8" w:rsidR="04F8FAD8" w:rsidP="579FF41B" w:rsidRDefault="04F8FAD8" w14:paraId="5D9546DE" w14:textId="081A127D">
      <w:pPr>
        <w:ind w:left="1080"/>
        <w:jc w:val="both"/>
        <w:rPr>
          <w:rFonts w:ascii="Calibri" w:hAnsi="Calibri" w:eastAsia="Calibri" w:cs="Calibri"/>
          <w:color w:val="auto"/>
          <w:sz w:val="24"/>
          <w:szCs w:val="24"/>
        </w:rPr>
      </w:pPr>
      <w:r w:rsidRPr="579FF41B" w:rsidR="04F8FAD8">
        <w:rPr>
          <w:rFonts w:ascii="Calibri" w:hAnsi="Calibri" w:eastAsia="Calibri" w:cs="Calibri"/>
          <w:color w:val="auto"/>
          <w:sz w:val="24"/>
          <w:szCs w:val="24"/>
        </w:rPr>
        <w:t xml:space="preserve">P4 – </w:t>
      </w:r>
      <w:r w:rsidRPr="579FF41B" w:rsidR="04F8FAD8">
        <w:rPr>
          <w:rFonts w:ascii="Calibri" w:hAnsi="Calibri" w:eastAsia="Calibri" w:cs="Calibri"/>
          <w:color w:val="auto"/>
          <w:sz w:val="24"/>
          <w:szCs w:val="24"/>
        </w:rPr>
        <w:t>Janeiro</w:t>
      </w:r>
      <w:r w:rsidRPr="579FF41B" w:rsidR="04F8FAD8">
        <w:rPr>
          <w:rFonts w:ascii="Calibri" w:hAnsi="Calibri" w:eastAsia="Calibri" w:cs="Calibri"/>
          <w:color w:val="auto"/>
          <w:sz w:val="24"/>
          <w:szCs w:val="24"/>
        </w:rPr>
        <w:t xml:space="preserve"> a dezembro de 2022.</w:t>
      </w:r>
    </w:p>
    <w:p w:rsidRPr="00B411D8" w:rsidR="04F8FAD8" w:rsidP="579FF41B" w:rsidRDefault="04F8FAD8" w14:paraId="61B75029" w14:textId="4B3BCE8D">
      <w:pPr>
        <w:ind w:left="1080"/>
        <w:jc w:val="both"/>
        <w:rPr>
          <w:rFonts w:ascii="Calibri" w:hAnsi="Calibri" w:eastAsia="Calibri" w:cs="Calibri"/>
          <w:color w:val="auto"/>
          <w:sz w:val="24"/>
          <w:szCs w:val="24"/>
        </w:rPr>
      </w:pPr>
      <w:r w:rsidRPr="579FF41B" w:rsidR="04F8FAD8">
        <w:rPr>
          <w:rFonts w:ascii="Calibri" w:hAnsi="Calibri" w:eastAsia="Calibri" w:cs="Calibri"/>
          <w:color w:val="auto"/>
          <w:sz w:val="24"/>
          <w:szCs w:val="24"/>
        </w:rPr>
        <w:t xml:space="preserve">P5 – </w:t>
      </w:r>
      <w:r w:rsidRPr="579FF41B" w:rsidR="04F8FAD8">
        <w:rPr>
          <w:rFonts w:ascii="Calibri" w:hAnsi="Calibri" w:eastAsia="Calibri" w:cs="Calibri"/>
          <w:color w:val="auto"/>
          <w:sz w:val="24"/>
          <w:szCs w:val="24"/>
        </w:rPr>
        <w:t>Janeiro</w:t>
      </w:r>
      <w:r w:rsidRPr="579FF41B" w:rsidR="04F8FAD8">
        <w:rPr>
          <w:rFonts w:ascii="Calibri" w:hAnsi="Calibri" w:eastAsia="Calibri" w:cs="Calibri"/>
          <w:color w:val="auto"/>
          <w:sz w:val="24"/>
          <w:szCs w:val="24"/>
        </w:rPr>
        <w:t xml:space="preserve"> a dezembro de 2023.</w:t>
      </w:r>
    </w:p>
    <w:p w:rsidRPr="00B411D8" w:rsidR="20CD709C" w:rsidP="579FF41B" w:rsidRDefault="20CD709C" w14:paraId="2A712C51" w14:textId="24559AB5">
      <w:pPr>
        <w:ind w:left="-142" w:right="-199"/>
        <w:rPr>
          <w:rFonts w:ascii="Calibri" w:hAnsi="Calibri" w:eastAsia="Calibri" w:cs="Calibri"/>
          <w:color w:val="auto"/>
          <w:sz w:val="24"/>
          <w:szCs w:val="24"/>
        </w:rPr>
      </w:pPr>
    </w:p>
    <w:p w:rsidRPr="00B411D8" w:rsidR="20CD709C" w:rsidP="579FF41B" w:rsidRDefault="20CD709C" w14:paraId="036D9F39" w14:textId="7B17D484">
      <w:pPr>
        <w:jc w:val="both"/>
        <w:rPr>
          <w:rFonts w:ascii="Calibri" w:hAnsi="Calibri" w:cs="Calibri"/>
          <w:b w:val="1"/>
          <w:bCs w:val="1"/>
          <w:color w:val="auto"/>
          <w:sz w:val="24"/>
          <w:szCs w:val="24"/>
        </w:rPr>
      </w:pPr>
    </w:p>
    <w:p w:rsidRPr="00B411D8" w:rsidR="00814905" w:rsidP="579FF41B" w:rsidRDefault="00814905" w14:paraId="18FD0034" w14:textId="77777777">
      <w:pPr>
        <w:pStyle w:val="Ttulo1"/>
        <w:rPr>
          <w:rFonts w:ascii="Calibri" w:hAnsi="Calibri" w:cs="Calibri"/>
          <w:color w:val="auto"/>
        </w:rPr>
      </w:pPr>
      <w:r w:rsidRPr="579FF41B">
        <w:rPr>
          <w:rFonts w:ascii="Calibri" w:hAnsi="Calibri" w:cs="Calibri"/>
          <w:color w:val="auto"/>
        </w:rPr>
        <w:br w:type="page"/>
      </w:r>
      <w:r w:rsidRPr="579FF41B" w:rsidR="00814905">
        <w:rPr>
          <w:rFonts w:ascii="Calibri" w:hAnsi="Calibri" w:cs="Calibri"/>
          <w:color w:val="auto"/>
        </w:rPr>
        <w:t>I</w:t>
      </w:r>
      <w:r w:rsidRPr="579FF41B" w:rsidR="0048747D">
        <w:rPr>
          <w:rFonts w:ascii="Calibri" w:hAnsi="Calibri" w:cs="Calibri"/>
          <w:color w:val="auto"/>
        </w:rPr>
        <w:t>II</w:t>
      </w:r>
      <w:r w:rsidRPr="579FF41B" w:rsidR="00814905">
        <w:rPr>
          <w:rFonts w:ascii="Calibri" w:hAnsi="Calibri" w:cs="Calibri"/>
          <w:color w:val="auto"/>
        </w:rPr>
        <w:t xml:space="preserve"> – INFORMAÇÕES RELATIVAS ÀS VENDAS DO PRODUTO EM QUEST</w:t>
      </w:r>
      <w:r w:rsidRPr="579FF41B" w:rsidR="009E4A7D">
        <w:rPr>
          <w:rFonts w:ascii="Calibri" w:hAnsi="Calibri" w:cs="Calibri"/>
          <w:color w:val="auto"/>
        </w:rPr>
        <w:t>ÃO</w:t>
      </w:r>
    </w:p>
    <w:p w:rsidRPr="00B411D8" w:rsidR="00814905" w:rsidP="579FF41B" w:rsidRDefault="00814905" w14:paraId="0AD9C6F4" w14:textId="77777777">
      <w:pPr>
        <w:rPr>
          <w:rFonts w:ascii="Calibri" w:hAnsi="Calibri" w:cs="Calibri"/>
          <w:color w:val="auto"/>
          <w:sz w:val="24"/>
          <w:szCs w:val="24"/>
        </w:rPr>
      </w:pPr>
    </w:p>
    <w:p w:rsidRPr="00B411D8" w:rsidR="00814905" w:rsidP="579FF41B" w:rsidRDefault="00814905" w14:paraId="4B1F511A" w14:textId="77777777">
      <w:pPr>
        <w:jc w:val="both"/>
        <w:rPr>
          <w:rFonts w:ascii="Calibri" w:hAnsi="Calibri" w:cs="Calibri"/>
          <w:color w:val="auto"/>
          <w:sz w:val="24"/>
          <w:szCs w:val="24"/>
        </w:rPr>
      </w:pPr>
    </w:p>
    <w:p w:rsidRPr="00B411D8" w:rsidR="00DA7218" w:rsidP="579FF41B" w:rsidRDefault="00DA7218" w14:paraId="7064E23B" w14:textId="1DD0EB3F">
      <w:pPr>
        <w:jc w:val="both"/>
        <w:rPr>
          <w:rFonts w:ascii="Calibri" w:hAnsi="Calibri" w:cs="Calibri"/>
          <w:color w:val="auto"/>
          <w:sz w:val="24"/>
          <w:szCs w:val="24"/>
        </w:rPr>
      </w:pPr>
      <w:r w:rsidRPr="579FF41B" w:rsidR="00DA7218">
        <w:rPr>
          <w:rFonts w:ascii="Calibri" w:hAnsi="Calibri" w:cs="Calibri"/>
          <w:color w:val="auto"/>
          <w:sz w:val="24"/>
          <w:szCs w:val="24"/>
        </w:rPr>
        <w:t>1</w:t>
      </w:r>
      <w:r w:rsidRPr="579FF41B" w:rsidR="00582686">
        <w:rPr>
          <w:rFonts w:ascii="Calibri" w:hAnsi="Calibri" w:cs="Calibri"/>
          <w:color w:val="auto"/>
          <w:sz w:val="24"/>
          <w:szCs w:val="24"/>
        </w:rPr>
        <w:t>.</w:t>
      </w:r>
      <w:r>
        <w:tab/>
      </w:r>
      <w:r w:rsidRPr="579FF41B" w:rsidR="00DA7218">
        <w:rPr>
          <w:rFonts w:ascii="Calibri" w:hAnsi="Calibri" w:cs="Calibri"/>
          <w:color w:val="auto"/>
          <w:sz w:val="24"/>
          <w:szCs w:val="24"/>
        </w:rPr>
        <w:t>Fornecer</w:t>
      </w:r>
      <w:r w:rsidRPr="579FF41B" w:rsidR="00DA7218">
        <w:rPr>
          <w:rFonts w:ascii="Calibri" w:hAnsi="Calibri" w:cs="Calibri"/>
          <w:color w:val="auto"/>
          <w:sz w:val="24"/>
          <w:szCs w:val="24"/>
        </w:rPr>
        <w:t xml:space="preserve"> descrição detalhada </w:t>
      </w:r>
      <w:r w:rsidRPr="579FF41B" w:rsidR="000C30CC">
        <w:rPr>
          <w:rFonts w:ascii="Calibri" w:hAnsi="Calibri" w:cs="Calibri"/>
          <w:color w:val="auto"/>
          <w:sz w:val="24"/>
          <w:szCs w:val="24"/>
        </w:rPr>
        <w:t>d</w:t>
      </w:r>
      <w:r w:rsidRPr="579FF41B" w:rsidR="00F57CEA">
        <w:rPr>
          <w:rFonts w:ascii="Calibri" w:hAnsi="Calibri" w:cs="Calibri"/>
          <w:color w:val="auto"/>
          <w:sz w:val="24"/>
          <w:szCs w:val="24"/>
        </w:rPr>
        <w:t>os</w:t>
      </w:r>
      <w:r w:rsidRPr="579FF41B" w:rsidR="000C30CC">
        <w:rPr>
          <w:rFonts w:ascii="Calibri" w:hAnsi="Calibri" w:cs="Calibri"/>
          <w:color w:val="auto"/>
          <w:sz w:val="24"/>
          <w:szCs w:val="24"/>
        </w:rPr>
        <w:t xml:space="preserve"> </w:t>
      </w:r>
      <w:r w:rsidRPr="579FF41B" w:rsidR="717839C9">
        <w:rPr>
          <w:rFonts w:ascii="Calibri" w:hAnsi="Calibri" w:cs="Calibri"/>
          <w:color w:val="auto"/>
          <w:sz w:val="24"/>
          <w:szCs w:val="24"/>
        </w:rPr>
        <w:t>l</w:t>
      </w:r>
      <w:r w:rsidRPr="579FF41B" w:rsidR="717839C9">
        <w:rPr>
          <w:rFonts w:ascii="Calibri" w:hAnsi="Calibri" w:eastAsia="Calibri" w:cs="Calibri"/>
          <w:color w:val="auto"/>
          <w:sz w:val="24"/>
          <w:szCs w:val="24"/>
        </w:rPr>
        <w:t>aminados planos a frio</w:t>
      </w:r>
      <w:r w:rsidRPr="579FF41B" w:rsidR="717839C9">
        <w:rPr>
          <w:rFonts w:ascii="Calibri" w:hAnsi="Calibri" w:eastAsia="Calibri" w:cs="Calibri"/>
          <w:color w:val="auto"/>
          <w:sz w:val="24"/>
          <w:szCs w:val="24"/>
        </w:rPr>
        <w:t xml:space="preserve"> </w:t>
      </w:r>
      <w:r w:rsidRPr="579FF41B" w:rsidR="00DA7218">
        <w:rPr>
          <w:rFonts w:ascii="Calibri" w:hAnsi="Calibri" w:cs="Calibri"/>
          <w:color w:val="auto"/>
          <w:sz w:val="24"/>
          <w:szCs w:val="24"/>
        </w:rPr>
        <w:t>produzido</w:t>
      </w:r>
      <w:r w:rsidRPr="579FF41B" w:rsidR="00725E1B">
        <w:rPr>
          <w:rFonts w:ascii="Calibri" w:hAnsi="Calibri" w:cs="Calibri"/>
          <w:color w:val="auto"/>
          <w:sz w:val="24"/>
          <w:szCs w:val="24"/>
        </w:rPr>
        <w:t>s</w:t>
      </w:r>
      <w:r w:rsidRPr="579FF41B" w:rsidR="00DA7218">
        <w:rPr>
          <w:rFonts w:ascii="Calibri" w:hAnsi="Calibri" w:cs="Calibri"/>
          <w:color w:val="auto"/>
          <w:sz w:val="24"/>
          <w:szCs w:val="24"/>
        </w:rPr>
        <w:t xml:space="preserve"> e </w:t>
      </w:r>
      <w:r w:rsidRPr="579FF41B" w:rsidR="00DA7218">
        <w:rPr>
          <w:rFonts w:ascii="Calibri" w:hAnsi="Calibri" w:cs="Calibri"/>
          <w:color w:val="auto"/>
          <w:sz w:val="24"/>
          <w:szCs w:val="24"/>
        </w:rPr>
        <w:t>vendid</w:t>
      </w:r>
      <w:r w:rsidRPr="579FF41B" w:rsidR="000C30CC">
        <w:rPr>
          <w:rFonts w:ascii="Calibri" w:hAnsi="Calibri" w:cs="Calibri"/>
          <w:color w:val="auto"/>
          <w:sz w:val="24"/>
          <w:szCs w:val="24"/>
        </w:rPr>
        <w:t>o</w:t>
      </w:r>
      <w:r w:rsidRPr="579FF41B" w:rsidR="00725E1B">
        <w:rPr>
          <w:rFonts w:ascii="Calibri" w:hAnsi="Calibri" w:cs="Calibri"/>
          <w:color w:val="auto"/>
          <w:sz w:val="24"/>
          <w:szCs w:val="24"/>
        </w:rPr>
        <w:t>s</w:t>
      </w:r>
      <w:r w:rsidRPr="579FF41B" w:rsidR="000C30CC">
        <w:rPr>
          <w:rFonts w:ascii="Calibri" w:hAnsi="Calibri" w:cs="Calibri"/>
          <w:color w:val="auto"/>
          <w:sz w:val="24"/>
          <w:szCs w:val="24"/>
        </w:rPr>
        <w:t xml:space="preserve"> </w:t>
      </w:r>
      <w:r w:rsidRPr="579FF41B" w:rsidR="00DA7218">
        <w:rPr>
          <w:rFonts w:ascii="Calibri" w:hAnsi="Calibri" w:cs="Calibri"/>
          <w:color w:val="auto"/>
          <w:sz w:val="24"/>
          <w:szCs w:val="24"/>
        </w:rPr>
        <w:t xml:space="preserve"> </w:t>
      </w:r>
      <w:r w:rsidRPr="579FF41B" w:rsidR="00814905">
        <w:rPr>
          <w:rFonts w:ascii="Calibri" w:hAnsi="Calibri" w:cs="Calibri"/>
          <w:color w:val="auto"/>
          <w:sz w:val="24"/>
          <w:szCs w:val="24"/>
        </w:rPr>
        <w:t>por</w:t>
      </w:r>
      <w:r w:rsidRPr="579FF41B" w:rsidR="00814905">
        <w:rPr>
          <w:rFonts w:ascii="Calibri" w:hAnsi="Calibri" w:cs="Calibri"/>
          <w:color w:val="auto"/>
          <w:sz w:val="24"/>
          <w:szCs w:val="24"/>
        </w:rPr>
        <w:t xml:space="preserve"> essa</w:t>
      </w:r>
      <w:r w:rsidRPr="579FF41B" w:rsidR="00DA7218">
        <w:rPr>
          <w:rFonts w:ascii="Calibri" w:hAnsi="Calibri" w:cs="Calibri"/>
          <w:color w:val="auto"/>
          <w:sz w:val="24"/>
          <w:szCs w:val="24"/>
        </w:rPr>
        <w:t xml:space="preserve"> empresa, indicando a codificação utilizada no curso normal de suas operações, inclusive toda variedade de prefixos, de sufixos e de outras notações que identifiquem especificações especiais. Informar o processo produtivo utilizado na </w:t>
      </w:r>
      <w:r w:rsidRPr="579FF41B" w:rsidR="00814905">
        <w:rPr>
          <w:rFonts w:ascii="Calibri" w:hAnsi="Calibri" w:cs="Calibri"/>
          <w:color w:val="auto"/>
          <w:sz w:val="24"/>
          <w:szCs w:val="24"/>
        </w:rPr>
        <w:t>fabricação</w:t>
      </w:r>
      <w:r w:rsidRPr="579FF41B" w:rsidR="008C7E84">
        <w:rPr>
          <w:rFonts w:ascii="Calibri" w:hAnsi="Calibri" w:cs="Calibri"/>
          <w:color w:val="auto"/>
          <w:sz w:val="24"/>
          <w:szCs w:val="24"/>
        </w:rPr>
        <w:t xml:space="preserve"> de</w:t>
      </w:r>
      <w:r w:rsidRPr="579FF41B" w:rsidR="6B6159E2">
        <w:rPr>
          <w:rFonts w:ascii="Calibri" w:hAnsi="Calibri" w:cs="Calibri"/>
          <w:color w:val="auto"/>
          <w:sz w:val="24"/>
          <w:szCs w:val="24"/>
        </w:rPr>
        <w:t xml:space="preserve"> l</w:t>
      </w:r>
      <w:r w:rsidRPr="579FF41B" w:rsidR="6B6159E2">
        <w:rPr>
          <w:rFonts w:ascii="Calibri" w:hAnsi="Calibri" w:eastAsia="Calibri" w:cs="Calibri"/>
          <w:color w:val="auto"/>
          <w:sz w:val="24"/>
          <w:szCs w:val="24"/>
        </w:rPr>
        <w:t>aminados planos a frio</w:t>
      </w:r>
      <w:r w:rsidRPr="579FF41B" w:rsidR="00DA7218">
        <w:rPr>
          <w:rFonts w:ascii="Calibri" w:hAnsi="Calibri" w:cs="Calibri"/>
          <w:color w:val="auto"/>
          <w:sz w:val="24"/>
          <w:szCs w:val="24"/>
        </w:rPr>
        <w:t xml:space="preserve">. Anexar catálogos, boletins ou qualquer outro informativo de divulgação técnico-comercial relativos </w:t>
      </w:r>
      <w:r w:rsidRPr="579FF41B" w:rsidR="008C7E84">
        <w:rPr>
          <w:rFonts w:ascii="Calibri" w:hAnsi="Calibri" w:cs="Calibri"/>
          <w:color w:val="auto"/>
          <w:sz w:val="24"/>
          <w:szCs w:val="24"/>
        </w:rPr>
        <w:t xml:space="preserve">aos </w:t>
      </w:r>
      <w:r w:rsidRPr="579FF41B" w:rsidR="4ED87344">
        <w:rPr>
          <w:rFonts w:ascii="Calibri" w:hAnsi="Calibri" w:cs="Calibri"/>
          <w:color w:val="auto"/>
          <w:sz w:val="24"/>
          <w:szCs w:val="24"/>
        </w:rPr>
        <w:t>l</w:t>
      </w:r>
      <w:r w:rsidRPr="579FF41B" w:rsidR="4ED87344">
        <w:rPr>
          <w:rFonts w:ascii="Calibri" w:hAnsi="Calibri" w:eastAsia="Calibri" w:cs="Calibri"/>
          <w:color w:val="auto"/>
          <w:sz w:val="24"/>
          <w:szCs w:val="24"/>
        </w:rPr>
        <w:t>aminados planos a frio</w:t>
      </w:r>
      <w:r w:rsidRPr="579FF41B" w:rsidR="00E76FE9">
        <w:rPr>
          <w:rFonts w:ascii="Calibri" w:hAnsi="Calibri" w:cs="Calibri"/>
          <w:color w:val="auto"/>
          <w:sz w:val="24"/>
          <w:szCs w:val="24"/>
        </w:rPr>
        <w:t xml:space="preserve"> </w:t>
      </w:r>
      <w:r w:rsidRPr="579FF41B" w:rsidR="0063604A">
        <w:rPr>
          <w:rFonts w:ascii="Calibri" w:hAnsi="Calibri" w:cs="Calibri"/>
          <w:color w:val="auto"/>
          <w:sz w:val="24"/>
          <w:szCs w:val="24"/>
        </w:rPr>
        <w:t>dessa empresa</w:t>
      </w:r>
      <w:r w:rsidRPr="579FF41B" w:rsidR="00DA7218">
        <w:rPr>
          <w:rFonts w:ascii="Calibri" w:hAnsi="Calibri" w:cs="Calibri"/>
          <w:color w:val="auto"/>
          <w:sz w:val="24"/>
          <w:szCs w:val="24"/>
        </w:rPr>
        <w:t>.</w:t>
      </w:r>
    </w:p>
    <w:p w:rsidRPr="00B411D8" w:rsidR="002C1861" w:rsidP="579FF41B" w:rsidRDefault="002C1861" w14:paraId="65F9C3DC" w14:textId="77777777">
      <w:pPr>
        <w:jc w:val="both"/>
        <w:rPr>
          <w:rFonts w:ascii="Calibri" w:hAnsi="Calibri" w:cs="Calibri"/>
          <w:color w:val="auto"/>
          <w:sz w:val="24"/>
          <w:szCs w:val="24"/>
        </w:rPr>
      </w:pPr>
    </w:p>
    <w:p w:rsidRPr="00B411D8" w:rsidR="002C1861" w:rsidP="579FF41B" w:rsidRDefault="002C1861" w14:paraId="3EB81830" w14:textId="77777777">
      <w:pPr>
        <w:jc w:val="both"/>
        <w:rPr>
          <w:rFonts w:ascii="Calibri" w:hAnsi="Calibri" w:cs="Calibri"/>
          <w:color w:val="auto"/>
          <w:sz w:val="24"/>
          <w:szCs w:val="24"/>
        </w:rPr>
      </w:pPr>
      <w:r w:rsidRPr="579FF41B" w:rsidR="002C1861">
        <w:rPr>
          <w:rFonts w:ascii="Calibri" w:hAnsi="Calibri" w:cs="Calibri"/>
          <w:color w:val="auto"/>
          <w:sz w:val="24"/>
          <w:szCs w:val="24"/>
        </w:rPr>
        <w:t>2.</w:t>
      </w:r>
      <w:r>
        <w:tab/>
      </w:r>
      <w:r w:rsidRPr="579FF41B" w:rsidR="002C1861">
        <w:rPr>
          <w:rFonts w:ascii="Calibri" w:hAnsi="Calibri" w:cs="Calibri"/>
          <w:color w:val="auto"/>
          <w:sz w:val="24"/>
          <w:szCs w:val="24"/>
        </w:rPr>
        <w:t>Fornecer</w:t>
      </w:r>
      <w:r w:rsidRPr="579FF41B" w:rsidR="002C1861">
        <w:rPr>
          <w:rFonts w:ascii="Calibri" w:hAnsi="Calibri" w:cs="Calibri"/>
          <w:color w:val="auto"/>
          <w:sz w:val="24"/>
          <w:szCs w:val="24"/>
        </w:rPr>
        <w:t xml:space="preserve"> uma relação de todos os tipos de compradores (por exemplo, distribuidor local, </w:t>
      </w:r>
      <w:r w:rsidRPr="579FF41B" w:rsidR="002C1861">
        <w:rPr>
          <w:rFonts w:ascii="Calibri" w:hAnsi="Calibri" w:cs="Calibri"/>
          <w:b w:val="1"/>
          <w:bCs w:val="1"/>
          <w:color w:val="auto"/>
          <w:sz w:val="24"/>
          <w:szCs w:val="24"/>
        </w:rPr>
        <w:t>trading</w:t>
      </w:r>
      <w:r w:rsidRPr="579FF41B" w:rsidR="002C1861">
        <w:rPr>
          <w:rFonts w:ascii="Calibri" w:hAnsi="Calibri" w:cs="Calibri"/>
          <w:i w:val="1"/>
          <w:iCs w:val="1"/>
          <w:color w:val="auto"/>
          <w:sz w:val="24"/>
          <w:szCs w:val="24"/>
        </w:rPr>
        <w:t xml:space="preserve"> </w:t>
      </w:r>
      <w:r w:rsidRPr="579FF41B" w:rsidR="002C1861">
        <w:rPr>
          <w:rFonts w:ascii="Calibri" w:hAnsi="Calibri" w:cs="Calibri"/>
          <w:b w:val="1"/>
          <w:bCs w:val="1"/>
          <w:color w:val="auto"/>
          <w:sz w:val="24"/>
          <w:szCs w:val="24"/>
        </w:rPr>
        <w:t>company</w:t>
      </w:r>
      <w:r w:rsidRPr="579FF41B" w:rsidR="002C1861">
        <w:rPr>
          <w:rFonts w:ascii="Calibri" w:hAnsi="Calibri" w:cs="Calibri"/>
          <w:color w:val="auto"/>
          <w:sz w:val="24"/>
          <w:szCs w:val="24"/>
        </w:rPr>
        <w:t>, consumidor final etc.) com os respectivos métodos ou canais de distribuição utilizados. Por exemplo, o canal de distribuição para algumas de suas vendas pode ser a fabricação contra pedido e o embarque direto para o comprador; o canal de distribuição para outras vendas pode envolver o embarque de mercadoria mantida em estoque.</w:t>
      </w:r>
    </w:p>
    <w:p w:rsidRPr="00B411D8" w:rsidR="002C1861" w:rsidP="579FF41B" w:rsidRDefault="002C1861" w14:paraId="5023141B" w14:textId="77777777">
      <w:pPr>
        <w:jc w:val="both"/>
        <w:rPr>
          <w:rFonts w:ascii="Calibri" w:hAnsi="Calibri" w:cs="Calibri"/>
          <w:color w:val="auto"/>
          <w:sz w:val="24"/>
          <w:szCs w:val="24"/>
        </w:rPr>
      </w:pPr>
    </w:p>
    <w:p w:rsidRPr="00B411D8" w:rsidR="002C1861" w:rsidP="579FF41B" w:rsidRDefault="002C1861" w14:paraId="58FDA578" w14:textId="77777777">
      <w:pPr>
        <w:numPr>
          <w:ilvl w:val="0"/>
          <w:numId w:val="27"/>
        </w:numPr>
        <w:ind w:left="0" w:firstLine="0"/>
        <w:jc w:val="both"/>
        <w:rPr>
          <w:rFonts w:ascii="Calibri" w:hAnsi="Calibri" w:cs="Calibri"/>
          <w:color w:val="auto"/>
          <w:sz w:val="24"/>
          <w:szCs w:val="24"/>
        </w:rPr>
      </w:pPr>
      <w:r w:rsidRPr="579FF41B" w:rsidR="002C1861">
        <w:rPr>
          <w:rFonts w:ascii="Calibri" w:hAnsi="Calibri" w:cs="Calibri"/>
          <w:color w:val="auto"/>
          <w:sz w:val="24"/>
          <w:szCs w:val="24"/>
        </w:rPr>
        <w:t>Relatar como a empresa define o consumidor final ou o mercado para os produtos vendidos por meio de revendedores.</w:t>
      </w:r>
    </w:p>
    <w:p w:rsidRPr="00B411D8" w:rsidR="002C1861" w:rsidP="579FF41B" w:rsidRDefault="002C1861" w14:paraId="1F3B1409" w14:textId="77777777">
      <w:pPr>
        <w:jc w:val="both"/>
        <w:rPr>
          <w:rFonts w:ascii="Calibri" w:hAnsi="Calibri" w:cs="Calibri"/>
          <w:color w:val="auto"/>
          <w:sz w:val="24"/>
          <w:szCs w:val="24"/>
        </w:rPr>
      </w:pPr>
    </w:p>
    <w:p w:rsidRPr="00B411D8" w:rsidR="002C1861" w:rsidP="579FF41B" w:rsidRDefault="002C1861" w14:paraId="12EE7899" w14:textId="0507800F">
      <w:pPr>
        <w:numPr>
          <w:ilvl w:val="0"/>
          <w:numId w:val="27"/>
        </w:numPr>
        <w:ind w:left="0" w:firstLine="0"/>
        <w:jc w:val="both"/>
        <w:rPr>
          <w:rFonts w:ascii="Calibri" w:hAnsi="Calibri" w:cs="Calibri"/>
          <w:color w:val="auto"/>
          <w:sz w:val="24"/>
          <w:szCs w:val="24"/>
        </w:rPr>
      </w:pPr>
      <w:r w:rsidRPr="579FF41B" w:rsidR="002C1861">
        <w:rPr>
          <w:rFonts w:ascii="Calibri" w:hAnsi="Calibri" w:cs="Calibri"/>
          <w:color w:val="auto"/>
          <w:sz w:val="24"/>
          <w:szCs w:val="24"/>
        </w:rPr>
        <w:t>Indicar a existência de diferentes tipos de embalagem para os produtos comercializados no mercado</w:t>
      </w:r>
      <w:r w:rsidRPr="579FF41B" w:rsidR="696A456B">
        <w:rPr>
          <w:rFonts w:ascii="Calibri" w:hAnsi="Calibri" w:cs="Calibri"/>
          <w:color w:val="auto"/>
          <w:sz w:val="24"/>
          <w:szCs w:val="24"/>
        </w:rPr>
        <w:t xml:space="preserve"> dos </w:t>
      </w:r>
      <w:r w:rsidRPr="579FF41B" w:rsidR="696A456B">
        <w:rPr>
          <w:rFonts w:ascii="Calibri" w:hAnsi="Calibri" w:cs="Calibri"/>
          <w:color w:val="auto"/>
          <w:sz w:val="24"/>
          <w:szCs w:val="24"/>
        </w:rPr>
        <w:t>Estados Unidos</w:t>
      </w:r>
      <w:r w:rsidRPr="579FF41B" w:rsidR="009A7291">
        <w:rPr>
          <w:rFonts w:ascii="Calibri" w:hAnsi="Calibri" w:cs="Calibri"/>
          <w:color w:val="auto"/>
          <w:sz w:val="24"/>
          <w:szCs w:val="24"/>
        </w:rPr>
        <w:t xml:space="preserve"> da América</w:t>
      </w:r>
      <w:r w:rsidRPr="579FF41B" w:rsidR="003158B3">
        <w:rPr>
          <w:rFonts w:ascii="Calibri" w:hAnsi="Calibri" w:cs="Calibri"/>
          <w:color w:val="auto"/>
          <w:sz w:val="24"/>
          <w:szCs w:val="24"/>
        </w:rPr>
        <w:t>.</w:t>
      </w:r>
    </w:p>
    <w:p w:rsidRPr="00B411D8" w:rsidR="002C1861" w:rsidP="579FF41B" w:rsidRDefault="002C1861" w14:paraId="562C75D1" w14:textId="77777777">
      <w:pPr>
        <w:jc w:val="both"/>
        <w:rPr>
          <w:rFonts w:ascii="Calibri" w:hAnsi="Calibri" w:cs="Calibri"/>
          <w:color w:val="auto"/>
          <w:sz w:val="24"/>
          <w:szCs w:val="24"/>
        </w:rPr>
      </w:pPr>
    </w:p>
    <w:p w:rsidRPr="00B411D8" w:rsidR="002C1861" w:rsidP="579FF41B" w:rsidRDefault="0074500D" w14:paraId="44FDE6AA" w14:textId="58D35E4C">
      <w:pPr>
        <w:jc w:val="both"/>
        <w:rPr>
          <w:rFonts w:ascii="Calibri" w:hAnsi="Calibri" w:cs="Calibri"/>
          <w:color w:val="auto"/>
          <w:sz w:val="24"/>
          <w:szCs w:val="24"/>
        </w:rPr>
      </w:pPr>
      <w:r w:rsidRPr="579FF41B" w:rsidR="0074500D">
        <w:rPr>
          <w:rFonts w:ascii="Calibri" w:hAnsi="Calibri" w:cs="Calibri"/>
          <w:color w:val="auto"/>
          <w:sz w:val="24"/>
          <w:szCs w:val="24"/>
        </w:rPr>
        <w:t>5</w:t>
      </w:r>
      <w:r w:rsidRPr="579FF41B" w:rsidR="002C1861">
        <w:rPr>
          <w:rFonts w:ascii="Calibri" w:hAnsi="Calibri" w:cs="Calibri"/>
          <w:color w:val="auto"/>
          <w:sz w:val="24"/>
          <w:szCs w:val="24"/>
        </w:rPr>
        <w:t>.</w:t>
      </w:r>
      <w:r>
        <w:tab/>
      </w:r>
      <w:r w:rsidRPr="579FF41B" w:rsidR="002C1861">
        <w:rPr>
          <w:rFonts w:ascii="Calibri" w:hAnsi="Calibri" w:cs="Calibri"/>
          <w:color w:val="auto"/>
          <w:sz w:val="24"/>
          <w:szCs w:val="24"/>
        </w:rPr>
        <w:t>Fornecer</w:t>
      </w:r>
      <w:r w:rsidRPr="579FF41B" w:rsidR="002C1861">
        <w:rPr>
          <w:rFonts w:ascii="Calibri" w:hAnsi="Calibri" w:cs="Calibri"/>
          <w:color w:val="auto"/>
          <w:sz w:val="24"/>
          <w:szCs w:val="24"/>
        </w:rPr>
        <w:t xml:space="preserve"> o percentual de vendas do produto durante o período de investigação </w:t>
      </w:r>
      <w:r w:rsidRPr="579FF41B" w:rsidR="065941DE">
        <w:rPr>
          <w:rFonts w:ascii="Calibri" w:hAnsi="Calibri" w:cs="Calibri"/>
          <w:color w:val="auto"/>
          <w:sz w:val="24"/>
          <w:szCs w:val="24"/>
        </w:rPr>
        <w:t xml:space="preserve">de </w:t>
      </w:r>
      <w:r w:rsidRPr="579FF41B" w:rsidR="065941DE">
        <w:rPr>
          <w:rFonts w:ascii="Calibri" w:hAnsi="Calibri" w:cs="Calibri"/>
          <w:color w:val="auto"/>
          <w:sz w:val="24"/>
          <w:szCs w:val="24"/>
        </w:rPr>
        <w:t>janeiro de 2023 a dezembro de 2023</w:t>
      </w:r>
      <w:r w:rsidRPr="579FF41B" w:rsidR="00C65FE3">
        <w:rPr>
          <w:rFonts w:ascii="Calibri" w:hAnsi="Calibri" w:cs="Calibri"/>
          <w:color w:val="auto"/>
          <w:sz w:val="24"/>
          <w:szCs w:val="24"/>
        </w:rPr>
        <w:t xml:space="preserve"> </w:t>
      </w:r>
      <w:r w:rsidRPr="579FF41B" w:rsidR="002C1861">
        <w:rPr>
          <w:rFonts w:ascii="Calibri" w:hAnsi="Calibri" w:cs="Calibri"/>
          <w:color w:val="auto"/>
          <w:sz w:val="24"/>
          <w:szCs w:val="24"/>
        </w:rPr>
        <w:t>destinado ao mercado de comparação e a terceiros países.</w:t>
      </w:r>
    </w:p>
    <w:p w:rsidRPr="00B411D8" w:rsidR="002C1861" w:rsidP="579FF41B" w:rsidRDefault="002C1861" w14:paraId="664355AD" w14:textId="77777777">
      <w:pPr>
        <w:jc w:val="both"/>
        <w:rPr>
          <w:rFonts w:ascii="Calibri" w:hAnsi="Calibri" w:cs="Calibri"/>
          <w:color w:val="auto"/>
          <w:sz w:val="24"/>
          <w:szCs w:val="24"/>
        </w:rPr>
      </w:pPr>
    </w:p>
    <w:p w:rsidRPr="00B411D8" w:rsidR="002C1861" w:rsidP="579FF41B" w:rsidRDefault="0074500D" w14:paraId="13562E6D" w14:textId="405B11F3">
      <w:pPr>
        <w:jc w:val="both"/>
        <w:rPr>
          <w:rFonts w:ascii="Calibri" w:hAnsi="Calibri" w:cs="Calibri"/>
          <w:color w:val="auto"/>
          <w:sz w:val="24"/>
          <w:szCs w:val="24"/>
        </w:rPr>
      </w:pPr>
      <w:r w:rsidRPr="579FF41B" w:rsidR="0074500D">
        <w:rPr>
          <w:rFonts w:ascii="Calibri" w:hAnsi="Calibri" w:cs="Calibri"/>
          <w:color w:val="auto"/>
          <w:sz w:val="24"/>
          <w:szCs w:val="24"/>
        </w:rPr>
        <w:t>6</w:t>
      </w:r>
      <w:r w:rsidRPr="579FF41B" w:rsidR="002C1861">
        <w:rPr>
          <w:rFonts w:ascii="Calibri" w:hAnsi="Calibri" w:cs="Calibri"/>
          <w:color w:val="auto"/>
          <w:sz w:val="24"/>
          <w:szCs w:val="24"/>
        </w:rPr>
        <w:t>.</w:t>
      </w:r>
      <w:r>
        <w:tab/>
      </w:r>
      <w:r w:rsidRPr="579FF41B" w:rsidR="002C1861">
        <w:rPr>
          <w:rFonts w:ascii="Calibri" w:hAnsi="Calibri" w:cs="Calibri"/>
          <w:color w:val="auto"/>
          <w:sz w:val="24"/>
          <w:szCs w:val="24"/>
        </w:rPr>
        <w:t>Fornecer</w:t>
      </w:r>
      <w:r w:rsidRPr="579FF41B" w:rsidR="002C1861">
        <w:rPr>
          <w:rFonts w:ascii="Calibri" w:hAnsi="Calibri" w:cs="Calibri"/>
          <w:color w:val="auto"/>
          <w:sz w:val="24"/>
          <w:szCs w:val="24"/>
        </w:rPr>
        <w:t xml:space="preserve"> cópia das listas de preços de</w:t>
      </w:r>
      <w:r w:rsidRPr="579FF41B" w:rsidR="3F968D70">
        <w:rPr>
          <w:rFonts w:ascii="Calibri" w:hAnsi="Calibri" w:cs="Calibri"/>
          <w:color w:val="auto"/>
          <w:sz w:val="24"/>
          <w:szCs w:val="24"/>
        </w:rPr>
        <w:t xml:space="preserve"> </w:t>
      </w:r>
      <w:r w:rsidRPr="579FF41B" w:rsidR="3F968D70">
        <w:rPr>
          <w:rFonts w:ascii="Calibri" w:hAnsi="Calibri" w:eastAsia="Calibri" w:cs="Calibri"/>
          <w:color w:val="auto"/>
          <w:sz w:val="24"/>
          <w:szCs w:val="24"/>
        </w:rPr>
        <w:t>laminados planos a frio</w:t>
      </w:r>
      <w:r w:rsidRPr="579FF41B" w:rsidR="00EF3C66">
        <w:rPr>
          <w:rFonts w:ascii="Calibri" w:hAnsi="Calibri" w:cs="Calibri"/>
          <w:color w:val="auto"/>
          <w:sz w:val="24"/>
          <w:szCs w:val="24"/>
        </w:rPr>
        <w:t xml:space="preserve"> </w:t>
      </w:r>
      <w:r w:rsidRPr="579FF41B" w:rsidR="002C1861">
        <w:rPr>
          <w:rFonts w:ascii="Calibri" w:hAnsi="Calibri" w:cs="Calibri"/>
          <w:color w:val="auto"/>
          <w:sz w:val="24"/>
          <w:szCs w:val="24"/>
        </w:rPr>
        <w:t>utilizadas nas vendas no mercado</w:t>
      </w:r>
      <w:r w:rsidRPr="579FF41B" w:rsidR="00EF3C66">
        <w:rPr>
          <w:rFonts w:ascii="Calibri" w:hAnsi="Calibri" w:cs="Calibri"/>
          <w:color w:val="auto"/>
          <w:sz w:val="24"/>
          <w:szCs w:val="24"/>
        </w:rPr>
        <w:t xml:space="preserve"> </w:t>
      </w:r>
      <w:r w:rsidRPr="579FF41B" w:rsidR="5026A0FD">
        <w:rPr>
          <w:rFonts w:ascii="Calibri" w:hAnsi="Calibri" w:cs="Calibri"/>
          <w:color w:val="auto"/>
          <w:sz w:val="24"/>
          <w:szCs w:val="24"/>
        </w:rPr>
        <w:t xml:space="preserve">dos </w:t>
      </w:r>
      <w:r w:rsidRPr="579FF41B" w:rsidR="00921F2C">
        <w:rPr>
          <w:rFonts w:ascii="Calibri" w:hAnsi="Calibri" w:cs="Calibri"/>
          <w:color w:val="auto"/>
          <w:sz w:val="24"/>
          <w:szCs w:val="24"/>
        </w:rPr>
        <w:t>Estados Unidos da América</w:t>
      </w:r>
      <w:r w:rsidRPr="579FF41B" w:rsidR="002C1861">
        <w:rPr>
          <w:rFonts w:ascii="Calibri" w:hAnsi="Calibri" w:cs="Calibri"/>
          <w:color w:val="auto"/>
          <w:sz w:val="24"/>
          <w:szCs w:val="24"/>
        </w:rPr>
        <w:t>.</w:t>
      </w:r>
    </w:p>
    <w:p w:rsidRPr="00B411D8" w:rsidR="002C1861" w:rsidP="579FF41B" w:rsidRDefault="002C1861" w14:paraId="1A965116" w14:textId="77777777">
      <w:pPr>
        <w:jc w:val="both"/>
        <w:rPr>
          <w:rFonts w:ascii="Calibri" w:hAnsi="Calibri" w:cs="Calibri"/>
          <w:color w:val="auto"/>
          <w:sz w:val="24"/>
          <w:szCs w:val="24"/>
        </w:rPr>
      </w:pPr>
    </w:p>
    <w:p w:rsidRPr="00B411D8" w:rsidR="00582686" w:rsidP="579FF41B" w:rsidRDefault="0074500D" w14:paraId="1B2A1723" w14:textId="2772B1EE">
      <w:pPr>
        <w:jc w:val="both"/>
        <w:rPr>
          <w:rFonts w:ascii="Calibri" w:hAnsi="Calibri" w:cs="Calibri"/>
          <w:color w:val="auto"/>
          <w:sz w:val="24"/>
          <w:szCs w:val="24"/>
        </w:rPr>
      </w:pPr>
      <w:r w:rsidRPr="579FF41B" w:rsidR="0074500D">
        <w:rPr>
          <w:rFonts w:ascii="Calibri" w:hAnsi="Calibri" w:cs="Calibri"/>
          <w:color w:val="auto"/>
          <w:sz w:val="24"/>
          <w:szCs w:val="24"/>
        </w:rPr>
        <w:t>7</w:t>
      </w:r>
      <w:r w:rsidRPr="579FF41B" w:rsidR="00814905">
        <w:rPr>
          <w:rFonts w:ascii="Calibri" w:hAnsi="Calibri" w:cs="Calibri"/>
          <w:color w:val="auto"/>
          <w:sz w:val="24"/>
          <w:szCs w:val="24"/>
        </w:rPr>
        <w:t>.</w:t>
      </w:r>
      <w:r>
        <w:tab/>
      </w:r>
      <w:r w:rsidRPr="579FF41B" w:rsidR="00582686">
        <w:rPr>
          <w:rFonts w:ascii="Calibri" w:hAnsi="Calibri" w:cs="Calibri"/>
          <w:color w:val="auto"/>
          <w:sz w:val="24"/>
          <w:szCs w:val="24"/>
        </w:rPr>
        <w:t xml:space="preserve">Informar o valor e a quantidade de </w:t>
      </w:r>
      <w:r w:rsidRPr="579FF41B" w:rsidR="03E71C19">
        <w:rPr>
          <w:rFonts w:ascii="Calibri" w:hAnsi="Calibri" w:eastAsia="Calibri" w:cs="Calibri"/>
          <w:color w:val="auto"/>
          <w:sz w:val="24"/>
          <w:szCs w:val="24"/>
        </w:rPr>
        <w:t>laminados planos a frio</w:t>
      </w:r>
      <w:r w:rsidRPr="579FF41B" w:rsidR="03E71C19">
        <w:rPr>
          <w:rFonts w:ascii="Calibri" w:hAnsi="Calibri" w:eastAsia="Calibri" w:cs="Calibri"/>
          <w:color w:val="auto"/>
          <w:sz w:val="24"/>
          <w:szCs w:val="24"/>
        </w:rPr>
        <w:t xml:space="preserve"> </w:t>
      </w:r>
      <w:r w:rsidRPr="579FF41B" w:rsidR="00582686">
        <w:rPr>
          <w:rFonts w:ascii="Calibri" w:hAnsi="Calibri" w:cs="Calibri"/>
          <w:color w:val="auto"/>
          <w:sz w:val="24"/>
          <w:szCs w:val="24"/>
        </w:rPr>
        <w:t>vendidos durante o</w:t>
      </w:r>
      <w:r w:rsidRPr="579FF41B" w:rsidR="00646C8D">
        <w:rPr>
          <w:rFonts w:ascii="Calibri" w:hAnsi="Calibri" w:cs="Calibri"/>
          <w:color w:val="auto"/>
          <w:sz w:val="24"/>
          <w:szCs w:val="24"/>
        </w:rPr>
        <w:t xml:space="preserve"> período de análise de dumping </w:t>
      </w:r>
      <w:r w:rsidRPr="579FF41B" w:rsidR="22D41843">
        <w:rPr>
          <w:rFonts w:ascii="Calibri" w:hAnsi="Calibri" w:cs="Calibri"/>
          <w:color w:val="auto"/>
          <w:sz w:val="24"/>
          <w:szCs w:val="24"/>
        </w:rPr>
        <w:t>de janeiro de 2023 a dezembro de 2023</w:t>
      </w:r>
      <w:r w:rsidRPr="579FF41B" w:rsidR="00582686">
        <w:rPr>
          <w:rFonts w:ascii="Calibri" w:hAnsi="Calibri" w:cs="Calibri"/>
          <w:color w:val="auto"/>
          <w:sz w:val="24"/>
          <w:szCs w:val="24"/>
        </w:rPr>
        <w:t xml:space="preserve"> conforme modelo constante no </w:t>
      </w:r>
      <w:r w:rsidRPr="579FF41B" w:rsidR="00F5246D">
        <w:rPr>
          <w:rFonts w:ascii="Calibri" w:hAnsi="Calibri" w:cs="Calibri"/>
          <w:b w:val="1"/>
          <w:bCs w:val="1"/>
          <w:color w:val="auto"/>
          <w:sz w:val="24"/>
          <w:szCs w:val="24"/>
        </w:rPr>
        <w:t>Apêndice II</w:t>
      </w:r>
      <w:r w:rsidRPr="579FF41B" w:rsidR="00582686">
        <w:rPr>
          <w:rFonts w:ascii="Calibri" w:hAnsi="Calibri" w:cs="Calibri"/>
          <w:color w:val="auto"/>
          <w:sz w:val="24"/>
          <w:szCs w:val="24"/>
        </w:rPr>
        <w:t>:</w:t>
      </w:r>
    </w:p>
    <w:p w:rsidRPr="00B411D8" w:rsidR="00582686" w:rsidP="579FF41B" w:rsidRDefault="00582686" w14:paraId="7DF4E37C" w14:textId="77777777">
      <w:pPr>
        <w:pStyle w:val="Corpodetexto"/>
        <w:rPr>
          <w:rFonts w:ascii="Calibri" w:hAnsi="Calibri" w:cs="Calibri"/>
          <w:color w:val="auto"/>
          <w:sz w:val="24"/>
          <w:szCs w:val="24"/>
        </w:rPr>
      </w:pPr>
    </w:p>
    <w:p w:rsidRPr="00B411D8" w:rsidR="00582686" w:rsidP="579FF41B" w:rsidRDefault="00582686" w14:paraId="638D157E" w14:textId="636F936D">
      <w:pPr>
        <w:jc w:val="both"/>
        <w:rPr>
          <w:rFonts w:ascii="Calibri" w:hAnsi="Calibri" w:cs="Calibri"/>
          <w:color w:val="auto"/>
          <w:sz w:val="24"/>
          <w:szCs w:val="24"/>
        </w:rPr>
      </w:pPr>
      <w:r w:rsidRPr="00B411D8">
        <w:rPr>
          <w:rFonts w:ascii="Calibri" w:hAnsi="Calibri" w:cs="Calibri"/>
          <w:sz w:val="24"/>
          <w:szCs w:val="24"/>
        </w:rPr>
        <w:tab/>
      </w:r>
      <w:r w:rsidRPr="579FF41B" w:rsidR="00582686">
        <w:rPr>
          <w:rFonts w:ascii="Calibri" w:hAnsi="Calibri" w:cs="Calibri"/>
          <w:color w:val="auto"/>
          <w:sz w:val="24"/>
          <w:szCs w:val="24"/>
        </w:rPr>
        <w:t xml:space="preserve">- </w:t>
      </w:r>
      <w:r w:rsidRPr="579FF41B" w:rsidR="00582686">
        <w:rPr>
          <w:rFonts w:ascii="Calibri" w:hAnsi="Calibri" w:cs="Calibri"/>
          <w:color w:val="auto"/>
          <w:sz w:val="24"/>
          <w:szCs w:val="24"/>
        </w:rPr>
        <w:t>ao</w:t>
      </w:r>
      <w:r w:rsidRPr="579FF41B" w:rsidR="00582686">
        <w:rPr>
          <w:rFonts w:ascii="Calibri" w:hAnsi="Calibri" w:cs="Calibri"/>
          <w:color w:val="auto"/>
          <w:sz w:val="24"/>
          <w:szCs w:val="24"/>
        </w:rPr>
        <w:t xml:space="preserve"> mercado interno</w:t>
      </w:r>
      <w:r w:rsidRPr="579FF41B" w:rsidR="00814905">
        <w:rPr>
          <w:rFonts w:ascii="Calibri" w:hAnsi="Calibri" w:cs="Calibri"/>
          <w:color w:val="auto"/>
          <w:sz w:val="24"/>
          <w:szCs w:val="24"/>
        </w:rPr>
        <w:t xml:space="preserve"> </w:t>
      </w:r>
      <w:r w:rsidRPr="579FF41B" w:rsidR="32184F11">
        <w:rPr>
          <w:rFonts w:ascii="Calibri" w:hAnsi="Calibri" w:cs="Calibri"/>
          <w:color w:val="auto"/>
          <w:sz w:val="24"/>
          <w:szCs w:val="24"/>
        </w:rPr>
        <w:t xml:space="preserve">dos </w:t>
      </w:r>
      <w:r w:rsidRPr="579FF41B" w:rsidR="00921F2C">
        <w:rPr>
          <w:rFonts w:ascii="Calibri" w:hAnsi="Calibri" w:cs="Calibri"/>
          <w:color w:val="auto"/>
          <w:sz w:val="24"/>
          <w:szCs w:val="24"/>
        </w:rPr>
        <w:t>Estados Unidos da América</w:t>
      </w:r>
      <w:r w:rsidRPr="579FF41B" w:rsidR="00582686">
        <w:rPr>
          <w:rFonts w:ascii="Calibri" w:hAnsi="Calibri" w:cs="Calibri"/>
          <w:color w:val="auto"/>
          <w:sz w:val="24"/>
          <w:szCs w:val="24"/>
        </w:rPr>
        <w:t>; e</w:t>
      </w:r>
    </w:p>
    <w:p w:rsidRPr="00B411D8" w:rsidR="00582686" w:rsidP="579FF41B" w:rsidRDefault="00582686" w14:paraId="03135D5C" w14:textId="77777777">
      <w:pPr>
        <w:jc w:val="both"/>
        <w:rPr>
          <w:rFonts w:ascii="Calibri" w:hAnsi="Calibri" w:cs="Calibri"/>
          <w:color w:val="auto"/>
          <w:sz w:val="24"/>
          <w:szCs w:val="24"/>
        </w:rPr>
      </w:pPr>
      <w:r w:rsidRPr="00B411D8">
        <w:rPr>
          <w:rFonts w:ascii="Calibri" w:hAnsi="Calibri" w:cs="Calibri"/>
          <w:sz w:val="24"/>
          <w:szCs w:val="24"/>
        </w:rPr>
        <w:tab/>
      </w:r>
      <w:r w:rsidRPr="579FF41B" w:rsidR="00582686">
        <w:rPr>
          <w:rFonts w:ascii="Calibri" w:hAnsi="Calibri" w:cs="Calibri"/>
          <w:color w:val="auto"/>
          <w:sz w:val="24"/>
          <w:szCs w:val="24"/>
        </w:rPr>
        <w:t xml:space="preserve">- </w:t>
      </w:r>
      <w:r w:rsidRPr="579FF41B" w:rsidR="00582686">
        <w:rPr>
          <w:rFonts w:ascii="Calibri" w:hAnsi="Calibri" w:cs="Calibri"/>
          <w:color w:val="auto"/>
          <w:sz w:val="24"/>
          <w:szCs w:val="24"/>
        </w:rPr>
        <w:t>aos</w:t>
      </w:r>
      <w:r w:rsidRPr="579FF41B" w:rsidR="00582686">
        <w:rPr>
          <w:rFonts w:ascii="Calibri" w:hAnsi="Calibri" w:cs="Calibri"/>
          <w:color w:val="auto"/>
          <w:sz w:val="24"/>
          <w:szCs w:val="24"/>
        </w:rPr>
        <w:t xml:space="preserve"> mercados de exportação.</w:t>
      </w:r>
    </w:p>
    <w:p w:rsidRPr="00B411D8" w:rsidR="00582686" w:rsidP="579FF41B" w:rsidRDefault="00582686" w14:paraId="44FB30F8" w14:textId="77777777">
      <w:pPr>
        <w:jc w:val="both"/>
        <w:rPr>
          <w:rFonts w:ascii="Calibri" w:hAnsi="Calibri" w:cs="Calibri"/>
          <w:color w:val="auto"/>
          <w:sz w:val="24"/>
          <w:szCs w:val="24"/>
        </w:rPr>
      </w:pPr>
    </w:p>
    <w:p w:rsidRPr="00B411D8" w:rsidR="00582686" w:rsidP="579FF41B" w:rsidRDefault="0074500D" w14:paraId="2CAB59B9" w14:textId="7543FDAD">
      <w:pPr>
        <w:jc w:val="both"/>
        <w:rPr>
          <w:rFonts w:ascii="Calibri" w:hAnsi="Calibri" w:cs="Calibri"/>
          <w:color w:val="auto"/>
          <w:sz w:val="24"/>
          <w:szCs w:val="24"/>
        </w:rPr>
      </w:pPr>
      <w:r w:rsidRPr="579FF41B" w:rsidR="0074500D">
        <w:rPr>
          <w:rFonts w:ascii="Calibri" w:hAnsi="Calibri" w:cs="Calibri"/>
          <w:color w:val="auto"/>
          <w:sz w:val="24"/>
          <w:szCs w:val="24"/>
        </w:rPr>
        <w:t>8</w:t>
      </w:r>
      <w:r w:rsidRPr="579FF41B" w:rsidR="00582686">
        <w:rPr>
          <w:rFonts w:ascii="Calibri" w:hAnsi="Calibri" w:cs="Calibri"/>
          <w:color w:val="auto"/>
          <w:sz w:val="24"/>
          <w:szCs w:val="24"/>
        </w:rPr>
        <w:t>.</w:t>
      </w:r>
      <w:r>
        <w:tab/>
      </w:r>
      <w:r w:rsidRPr="579FF41B" w:rsidR="00582686">
        <w:rPr>
          <w:rFonts w:ascii="Calibri" w:hAnsi="Calibri" w:cs="Calibri"/>
          <w:color w:val="auto"/>
          <w:sz w:val="24"/>
          <w:szCs w:val="24"/>
        </w:rPr>
        <w:t xml:space="preserve">No preenchimento do </w:t>
      </w:r>
      <w:r w:rsidRPr="579FF41B" w:rsidR="00F5246D">
        <w:rPr>
          <w:rFonts w:ascii="Calibri" w:hAnsi="Calibri" w:cs="Calibri"/>
          <w:b w:val="1"/>
          <w:bCs w:val="1"/>
          <w:color w:val="auto"/>
          <w:sz w:val="24"/>
          <w:szCs w:val="24"/>
        </w:rPr>
        <w:t>Apêndice II</w:t>
      </w:r>
      <w:r w:rsidRPr="579FF41B" w:rsidR="00582686">
        <w:rPr>
          <w:rFonts w:ascii="Calibri" w:hAnsi="Calibri" w:cs="Calibri"/>
          <w:color w:val="auto"/>
          <w:sz w:val="24"/>
          <w:szCs w:val="24"/>
        </w:rPr>
        <w:t xml:space="preserve">, indicar separadamente a quantidade e valor das vendas de </w:t>
      </w:r>
      <w:r w:rsidRPr="579FF41B" w:rsidR="344A7533">
        <w:rPr>
          <w:rFonts w:ascii="Calibri" w:hAnsi="Calibri" w:eastAsia="Calibri" w:cs="Calibri"/>
          <w:color w:val="auto"/>
          <w:sz w:val="24"/>
          <w:szCs w:val="24"/>
        </w:rPr>
        <w:t>laminados planos a frio</w:t>
      </w:r>
      <w:r w:rsidRPr="579FF41B" w:rsidR="344A7533">
        <w:rPr>
          <w:rFonts w:ascii="Calibri" w:hAnsi="Calibri" w:cs="Calibri"/>
          <w:color w:val="auto"/>
          <w:sz w:val="24"/>
          <w:szCs w:val="24"/>
        </w:rPr>
        <w:t xml:space="preserve"> </w:t>
      </w:r>
      <w:r w:rsidRPr="579FF41B" w:rsidR="00582686">
        <w:rPr>
          <w:rFonts w:ascii="Calibri" w:hAnsi="Calibri" w:cs="Calibri"/>
          <w:color w:val="auto"/>
          <w:sz w:val="24"/>
          <w:szCs w:val="24"/>
        </w:rPr>
        <w:t>destinad</w:t>
      </w:r>
      <w:r w:rsidRPr="579FF41B" w:rsidR="00412E33">
        <w:rPr>
          <w:rFonts w:ascii="Calibri" w:hAnsi="Calibri" w:cs="Calibri"/>
          <w:color w:val="auto"/>
          <w:sz w:val="24"/>
          <w:szCs w:val="24"/>
        </w:rPr>
        <w:t>o</w:t>
      </w:r>
      <w:r w:rsidRPr="579FF41B" w:rsidR="00582686">
        <w:rPr>
          <w:rFonts w:ascii="Calibri" w:hAnsi="Calibri" w:cs="Calibri"/>
          <w:color w:val="auto"/>
          <w:sz w:val="24"/>
          <w:szCs w:val="24"/>
        </w:rPr>
        <w:t>s</w:t>
      </w:r>
      <w:r w:rsidRPr="579FF41B" w:rsidR="001474CF">
        <w:rPr>
          <w:rFonts w:ascii="Calibri" w:hAnsi="Calibri" w:cs="Calibri"/>
          <w:color w:val="auto"/>
          <w:sz w:val="24"/>
          <w:szCs w:val="24"/>
        </w:rPr>
        <w:t>, no mercado interno e nas exportações,</w:t>
      </w:r>
      <w:r w:rsidRPr="579FF41B" w:rsidR="00582686">
        <w:rPr>
          <w:rFonts w:ascii="Calibri" w:hAnsi="Calibri" w:cs="Calibri"/>
          <w:color w:val="auto"/>
          <w:sz w:val="24"/>
          <w:szCs w:val="24"/>
        </w:rPr>
        <w:t xml:space="preserve"> a partes relacionadas</w:t>
      </w:r>
      <w:r w:rsidRPr="579FF41B" w:rsidR="001474CF">
        <w:rPr>
          <w:rFonts w:ascii="Calibri" w:hAnsi="Calibri" w:cs="Calibri"/>
          <w:color w:val="auto"/>
          <w:sz w:val="24"/>
          <w:szCs w:val="24"/>
        </w:rPr>
        <w:t>, nos termos do § 10 do art. 14 do Decreto nº 8.058, de 2013</w:t>
      </w:r>
      <w:r w:rsidRPr="579FF41B" w:rsidR="00582686">
        <w:rPr>
          <w:rFonts w:ascii="Calibri" w:hAnsi="Calibri" w:cs="Calibri"/>
          <w:color w:val="auto"/>
          <w:sz w:val="24"/>
          <w:szCs w:val="24"/>
        </w:rPr>
        <w:t xml:space="preserve">. </w:t>
      </w:r>
    </w:p>
    <w:p w:rsidRPr="00B411D8" w:rsidR="00582686" w:rsidP="579FF41B" w:rsidRDefault="00582686" w14:paraId="1DA6542E" w14:textId="77777777">
      <w:pPr>
        <w:jc w:val="both"/>
        <w:rPr>
          <w:rFonts w:ascii="Calibri" w:hAnsi="Calibri" w:cs="Calibri"/>
          <w:b w:val="1"/>
          <w:bCs w:val="1"/>
          <w:color w:val="auto"/>
        </w:rPr>
      </w:pPr>
    </w:p>
    <w:p w:rsidRPr="00B411D8" w:rsidR="008B093F" w:rsidP="579FF41B" w:rsidRDefault="00582686" w14:paraId="5027185F" w14:textId="69B79E1D">
      <w:pPr>
        <w:pStyle w:val="Ttulo1"/>
        <w:rPr>
          <w:rFonts w:ascii="Calibri" w:hAnsi="Calibri" w:cs="Calibri"/>
          <w:color w:val="auto"/>
        </w:rPr>
      </w:pPr>
      <w:r w:rsidRPr="579FF41B">
        <w:rPr>
          <w:rFonts w:ascii="Calibri" w:hAnsi="Calibri" w:cs="Calibri"/>
          <w:color w:val="auto"/>
        </w:rPr>
        <w:br w:type="page"/>
      </w:r>
      <w:r w:rsidRPr="579FF41B" w:rsidR="00E32C38">
        <w:rPr>
          <w:rFonts w:ascii="Calibri" w:hAnsi="Calibri" w:cs="Calibri"/>
          <w:color w:val="auto"/>
        </w:rPr>
        <w:t>I</w:t>
      </w:r>
      <w:r w:rsidRPr="579FF41B" w:rsidR="006E0DD3">
        <w:rPr>
          <w:rFonts w:ascii="Calibri" w:hAnsi="Calibri" w:cs="Calibri"/>
          <w:color w:val="auto"/>
        </w:rPr>
        <w:t>V</w:t>
      </w:r>
      <w:r w:rsidRPr="579FF41B" w:rsidR="009E4A7D">
        <w:rPr>
          <w:rFonts w:ascii="Calibri" w:hAnsi="Calibri" w:cs="Calibri"/>
          <w:color w:val="auto"/>
        </w:rPr>
        <w:t xml:space="preserve"> – VENDAS NO MERCADO INTERNO </w:t>
      </w:r>
      <w:r w:rsidRPr="579FF41B" w:rsidR="49F86F68">
        <w:rPr>
          <w:rFonts w:ascii="Calibri" w:hAnsi="Calibri" w:cs="Calibri"/>
          <w:color w:val="auto"/>
        </w:rPr>
        <w:t xml:space="preserve">DOS </w:t>
      </w:r>
      <w:r w:rsidRPr="579FF41B" w:rsidR="00921F2C">
        <w:rPr>
          <w:rFonts w:ascii="Calibri" w:hAnsi="Calibri" w:cs="Calibri"/>
          <w:color w:val="auto"/>
        </w:rPr>
        <w:t>ESTADOS UNIDOS DA AMÉRICA</w:t>
      </w:r>
    </w:p>
    <w:p w:rsidRPr="00B411D8" w:rsidR="008B093F" w:rsidP="579FF41B" w:rsidRDefault="008B093F" w14:paraId="3041E394" w14:textId="77777777">
      <w:pPr>
        <w:jc w:val="both"/>
        <w:rPr>
          <w:rFonts w:ascii="Calibri" w:hAnsi="Calibri" w:cs="Calibri"/>
          <w:color w:val="auto"/>
          <w:sz w:val="24"/>
          <w:szCs w:val="24"/>
        </w:rPr>
      </w:pPr>
    </w:p>
    <w:p w:rsidRPr="00B411D8" w:rsidR="008B093F" w:rsidP="579FF41B" w:rsidRDefault="008B093F" w14:paraId="722B00AE" w14:textId="77777777">
      <w:pPr>
        <w:jc w:val="both"/>
        <w:rPr>
          <w:rFonts w:ascii="Calibri" w:hAnsi="Calibri" w:cs="Calibri"/>
          <w:color w:val="auto"/>
          <w:sz w:val="24"/>
          <w:szCs w:val="24"/>
        </w:rPr>
      </w:pPr>
    </w:p>
    <w:p w:rsidRPr="00B411D8" w:rsidR="009E4A7D" w:rsidP="579FF41B" w:rsidRDefault="008B46FD" w14:paraId="348AE7F2" w14:textId="73B0C8DA">
      <w:pPr>
        <w:pStyle w:val="Recuodecorpodetexto3"/>
        <w:ind w:firstLine="0"/>
        <w:rPr>
          <w:rFonts w:ascii="Calibri" w:hAnsi="Calibri" w:cs="Calibri"/>
          <w:color w:val="auto"/>
          <w:sz w:val="24"/>
          <w:szCs w:val="24"/>
        </w:rPr>
      </w:pPr>
      <w:r w:rsidRPr="579FF41B" w:rsidR="008B46FD">
        <w:rPr>
          <w:rFonts w:ascii="Calibri" w:hAnsi="Calibri" w:cs="Calibri"/>
          <w:color w:val="auto"/>
          <w:sz w:val="24"/>
          <w:szCs w:val="24"/>
        </w:rPr>
        <w:t>1.</w:t>
      </w:r>
      <w:r>
        <w:tab/>
      </w:r>
      <w:r w:rsidRPr="579FF41B" w:rsidR="009E4A7D">
        <w:rPr>
          <w:rFonts w:ascii="Calibri" w:hAnsi="Calibri" w:cs="Calibri"/>
          <w:color w:val="auto"/>
          <w:sz w:val="24"/>
          <w:szCs w:val="24"/>
        </w:rPr>
        <w:t xml:space="preserve">Preparar, de acordo com o modelo constante do </w:t>
      </w:r>
      <w:r w:rsidRPr="579FF41B" w:rsidR="00F5246D">
        <w:rPr>
          <w:rFonts w:ascii="Calibri" w:hAnsi="Calibri" w:cs="Calibri"/>
          <w:b w:val="1"/>
          <w:bCs w:val="1"/>
          <w:color w:val="auto"/>
          <w:sz w:val="24"/>
          <w:szCs w:val="24"/>
        </w:rPr>
        <w:t>Apêndice III</w:t>
      </w:r>
      <w:r w:rsidRPr="579FF41B" w:rsidR="009E4A7D">
        <w:rPr>
          <w:rFonts w:ascii="Calibri" w:hAnsi="Calibri" w:cs="Calibri"/>
          <w:color w:val="auto"/>
          <w:sz w:val="24"/>
          <w:szCs w:val="24"/>
        </w:rPr>
        <w:t>, os dados informatizados das vendas de</w:t>
      </w:r>
      <w:r w:rsidRPr="579FF41B" w:rsidR="46784E63">
        <w:rPr>
          <w:rFonts w:ascii="Calibri" w:hAnsi="Calibri" w:cs="Calibri"/>
          <w:color w:val="auto"/>
          <w:sz w:val="24"/>
          <w:szCs w:val="24"/>
        </w:rPr>
        <w:t xml:space="preserve"> </w:t>
      </w:r>
      <w:r w:rsidRPr="579FF41B" w:rsidR="46784E63">
        <w:rPr>
          <w:rFonts w:ascii="Calibri" w:hAnsi="Calibri" w:eastAsia="Calibri" w:cs="Calibri"/>
          <w:color w:val="auto"/>
          <w:sz w:val="24"/>
          <w:szCs w:val="24"/>
        </w:rPr>
        <w:t>laminados planos a frio</w:t>
      </w:r>
      <w:r w:rsidRPr="579FF41B" w:rsidR="46784E63">
        <w:rPr>
          <w:rFonts w:ascii="Calibri" w:hAnsi="Calibri" w:cs="Calibri"/>
          <w:color w:val="auto"/>
          <w:sz w:val="24"/>
          <w:szCs w:val="24"/>
        </w:rPr>
        <w:t xml:space="preserve"> </w:t>
      </w:r>
      <w:r w:rsidRPr="579FF41B" w:rsidR="00FE3E2B">
        <w:rPr>
          <w:rFonts w:ascii="Calibri" w:hAnsi="Calibri" w:cs="Calibri"/>
          <w:color w:val="auto"/>
          <w:sz w:val="24"/>
          <w:szCs w:val="24"/>
        </w:rPr>
        <w:t>de fabricação própria</w:t>
      </w:r>
      <w:r w:rsidRPr="579FF41B" w:rsidR="009E4A7D">
        <w:rPr>
          <w:rFonts w:ascii="Calibri" w:hAnsi="Calibri" w:cs="Calibri"/>
          <w:color w:val="auto"/>
          <w:sz w:val="24"/>
          <w:szCs w:val="24"/>
        </w:rPr>
        <w:t>, no mercado interno</w:t>
      </w:r>
      <w:r w:rsidRPr="579FF41B" w:rsidR="00666F81">
        <w:rPr>
          <w:rFonts w:ascii="Calibri" w:hAnsi="Calibri" w:cs="Calibri"/>
          <w:color w:val="auto"/>
          <w:sz w:val="24"/>
          <w:szCs w:val="24"/>
        </w:rPr>
        <w:t xml:space="preserve"> </w:t>
      </w:r>
      <w:r w:rsidRPr="579FF41B" w:rsidR="4B6F178B">
        <w:rPr>
          <w:rFonts w:ascii="Calibri" w:hAnsi="Calibri" w:cs="Calibri"/>
          <w:color w:val="auto"/>
          <w:sz w:val="24"/>
          <w:szCs w:val="24"/>
        </w:rPr>
        <w:t xml:space="preserve">dos </w:t>
      </w:r>
      <w:r w:rsidRPr="579FF41B" w:rsidR="00921F2C">
        <w:rPr>
          <w:rFonts w:ascii="Calibri" w:hAnsi="Calibri" w:cs="Calibri"/>
          <w:color w:val="auto"/>
          <w:sz w:val="24"/>
          <w:szCs w:val="24"/>
        </w:rPr>
        <w:t>Estados Unidos da América</w:t>
      </w:r>
      <w:r w:rsidRPr="579FF41B" w:rsidR="009E4A7D">
        <w:rPr>
          <w:rFonts w:ascii="Calibri" w:hAnsi="Calibri" w:cs="Calibri"/>
          <w:color w:val="auto"/>
          <w:sz w:val="24"/>
          <w:szCs w:val="24"/>
        </w:rPr>
        <w:t>, durante o período da investigação.</w:t>
      </w:r>
    </w:p>
    <w:p w:rsidRPr="00B411D8" w:rsidR="008B093F" w:rsidP="579FF41B" w:rsidRDefault="008B093F" w14:paraId="42C6D796" w14:textId="77777777">
      <w:pPr>
        <w:jc w:val="both"/>
        <w:rPr>
          <w:rFonts w:ascii="Calibri" w:hAnsi="Calibri" w:cs="Calibri"/>
          <w:color w:val="auto"/>
          <w:sz w:val="24"/>
          <w:szCs w:val="24"/>
        </w:rPr>
      </w:pPr>
    </w:p>
    <w:p w:rsidRPr="00B411D8" w:rsidR="008B093F" w:rsidP="579FF41B" w:rsidRDefault="00E32C38" w14:paraId="4EDB83EB" w14:textId="77777777">
      <w:pPr>
        <w:jc w:val="both"/>
        <w:rPr>
          <w:rFonts w:ascii="Calibri" w:hAnsi="Calibri" w:cs="Calibri"/>
          <w:color w:val="auto"/>
          <w:sz w:val="24"/>
          <w:szCs w:val="24"/>
        </w:rPr>
      </w:pPr>
      <w:r w:rsidRPr="579FF41B" w:rsidR="00E32C38">
        <w:rPr>
          <w:rFonts w:ascii="Calibri" w:hAnsi="Calibri" w:cs="Calibri"/>
          <w:color w:val="auto"/>
          <w:sz w:val="24"/>
          <w:szCs w:val="24"/>
        </w:rPr>
        <w:t>2.</w:t>
      </w:r>
      <w:r>
        <w:tab/>
      </w:r>
      <w:r w:rsidRPr="579FF41B" w:rsidR="008B093F">
        <w:rPr>
          <w:rFonts w:ascii="Calibri" w:hAnsi="Calibri" w:cs="Calibri"/>
          <w:color w:val="auto"/>
          <w:sz w:val="24"/>
          <w:szCs w:val="24"/>
        </w:rPr>
        <w:t>Cada registro informatizado dos dados deve corresponder a um único item discriminado na fatura.</w:t>
      </w:r>
    </w:p>
    <w:p w:rsidRPr="00B411D8" w:rsidR="008B093F" w:rsidP="579FF41B" w:rsidRDefault="008B093F" w14:paraId="6E1831B3" w14:textId="77777777">
      <w:pPr>
        <w:jc w:val="both"/>
        <w:rPr>
          <w:rFonts w:ascii="Calibri" w:hAnsi="Calibri" w:cs="Calibri"/>
          <w:color w:val="auto"/>
          <w:sz w:val="24"/>
          <w:szCs w:val="24"/>
        </w:rPr>
      </w:pPr>
    </w:p>
    <w:p w:rsidRPr="00B411D8" w:rsidR="008B093F" w:rsidP="579FF41B" w:rsidRDefault="00E32C38" w14:paraId="04F65F55" w14:textId="77777777">
      <w:pPr>
        <w:jc w:val="both"/>
        <w:rPr>
          <w:rFonts w:ascii="Calibri" w:hAnsi="Calibri" w:cs="Calibri"/>
          <w:color w:val="auto"/>
          <w:sz w:val="24"/>
          <w:szCs w:val="24"/>
        </w:rPr>
      </w:pPr>
      <w:r w:rsidRPr="579FF41B" w:rsidR="00E32C38">
        <w:rPr>
          <w:rFonts w:ascii="Calibri" w:hAnsi="Calibri" w:cs="Calibri"/>
          <w:color w:val="auto"/>
          <w:sz w:val="24"/>
          <w:szCs w:val="24"/>
        </w:rPr>
        <w:t>3.</w:t>
      </w:r>
      <w:r>
        <w:tab/>
      </w:r>
      <w:r w:rsidRPr="579FF41B" w:rsidR="008B093F">
        <w:rPr>
          <w:rFonts w:ascii="Calibri" w:hAnsi="Calibri" w:cs="Calibri"/>
          <w:color w:val="auto"/>
          <w:sz w:val="24"/>
          <w:szCs w:val="24"/>
        </w:rPr>
        <w:t>Cada registro deve conter as informações solicitadas referentes ao produto vendido, às condições de venda, às despesas de vendas incorridas e outras informações.</w:t>
      </w:r>
    </w:p>
    <w:p w:rsidRPr="00B411D8" w:rsidR="009E4A7D" w:rsidP="579FF41B" w:rsidRDefault="009E4A7D" w14:paraId="54E11D2A" w14:textId="77777777">
      <w:pPr>
        <w:jc w:val="both"/>
        <w:rPr>
          <w:rFonts w:ascii="Calibri" w:hAnsi="Calibri" w:cs="Calibri"/>
          <w:color w:val="auto"/>
          <w:sz w:val="24"/>
          <w:szCs w:val="24"/>
        </w:rPr>
      </w:pPr>
    </w:p>
    <w:p w:rsidRPr="00B411D8" w:rsidR="009E4A7D" w:rsidP="579FF41B" w:rsidRDefault="009E4A7D" w14:paraId="31126E5D" w14:textId="77777777">
      <w:pPr>
        <w:pStyle w:val="Recuodecorpodetexto3"/>
        <w:ind w:firstLine="708"/>
        <w:rPr>
          <w:rFonts w:ascii="Calibri" w:hAnsi="Calibri" w:cs="Calibri"/>
          <w:color w:val="auto"/>
          <w:sz w:val="24"/>
          <w:szCs w:val="24"/>
        </w:rPr>
      </w:pPr>
    </w:p>
    <w:p w:rsidRPr="00B411D8" w:rsidR="009E4A7D" w:rsidP="579FF41B" w:rsidRDefault="009E4A7D" w14:paraId="2DE403A5" w14:textId="77777777">
      <w:pPr>
        <w:jc w:val="both"/>
        <w:rPr>
          <w:rFonts w:ascii="Calibri" w:hAnsi="Calibri" w:cs="Calibri"/>
          <w:color w:val="auto"/>
          <w:sz w:val="24"/>
          <w:szCs w:val="24"/>
        </w:rPr>
      </w:pPr>
    </w:p>
    <w:p w:rsidRPr="00B411D8" w:rsidR="00F2789B" w:rsidP="579FF41B" w:rsidRDefault="00F2789B" w14:paraId="62431CDC" w14:textId="77777777">
      <w:pPr>
        <w:pStyle w:val="PargrafodaLista"/>
        <w:rPr>
          <w:rFonts w:ascii="Calibri" w:hAnsi="Calibri" w:cs="Calibri"/>
          <w:color w:val="auto"/>
          <w:sz w:val="24"/>
          <w:szCs w:val="24"/>
        </w:rPr>
      </w:pPr>
    </w:p>
    <w:p w:rsidRPr="00B411D8" w:rsidR="00E32C38" w:rsidP="579FF41B" w:rsidRDefault="00F2789B" w14:paraId="49E398E2" w14:textId="77777777">
      <w:pPr>
        <w:tabs>
          <w:tab w:val="left" w:pos="142"/>
        </w:tabs>
        <w:autoSpaceDE w:val="0"/>
        <w:autoSpaceDN w:val="0"/>
        <w:adjustRightInd w:val="0"/>
        <w:jc w:val="both"/>
        <w:rPr>
          <w:rFonts w:ascii="Calibri" w:hAnsi="Calibri" w:cs="Calibri"/>
          <w:b w:val="1"/>
          <w:bCs w:val="1"/>
          <w:color w:val="auto"/>
          <w:sz w:val="24"/>
          <w:szCs w:val="24"/>
        </w:rPr>
      </w:pPr>
      <w:r w:rsidRPr="00B411D8">
        <w:rPr>
          <w:rFonts w:ascii="Calibri" w:hAnsi="Calibri" w:cs="Calibri"/>
          <w:sz w:val="24"/>
          <w:szCs w:val="24"/>
        </w:rPr>
        <w:tab/>
      </w:r>
      <w:r w:rsidRPr="00B411D8">
        <w:rPr>
          <w:rFonts w:ascii="Calibri" w:hAnsi="Calibri" w:cs="Calibri"/>
          <w:sz w:val="24"/>
          <w:szCs w:val="24"/>
        </w:rPr>
        <w:tab/>
      </w:r>
    </w:p>
    <w:p w:rsidRPr="00B411D8" w:rsidR="008B093F" w:rsidP="579FF41B" w:rsidRDefault="00E32C38" w14:paraId="7C903473" w14:textId="77777777">
      <w:pPr>
        <w:jc w:val="center"/>
        <w:rPr>
          <w:rFonts w:ascii="Calibri" w:hAnsi="Calibri" w:cs="Calibri"/>
          <w:b w:val="1"/>
          <w:bCs w:val="1"/>
          <w:color w:val="auto"/>
          <w:sz w:val="24"/>
          <w:szCs w:val="24"/>
        </w:rPr>
      </w:pPr>
      <w:r w:rsidRPr="579FF41B">
        <w:rPr>
          <w:rFonts w:ascii="Calibri" w:hAnsi="Calibri" w:cs="Calibri"/>
          <w:b w:val="1"/>
          <w:bCs w:val="1"/>
          <w:color w:val="auto"/>
          <w:sz w:val="24"/>
          <w:szCs w:val="24"/>
        </w:rPr>
        <w:br w:type="page"/>
      </w:r>
      <w:r w:rsidRPr="579FF41B" w:rsidR="008B093F">
        <w:rPr>
          <w:rFonts w:ascii="Calibri" w:hAnsi="Calibri" w:cs="Calibri"/>
          <w:b w:val="1"/>
          <w:bCs w:val="1"/>
          <w:color w:val="auto"/>
          <w:sz w:val="24"/>
          <w:szCs w:val="24"/>
        </w:rPr>
        <w:t xml:space="preserve">Instruções para Preenchimento do </w:t>
      </w:r>
      <w:r w:rsidRPr="579FF41B" w:rsidR="00575AC1">
        <w:rPr>
          <w:rFonts w:ascii="Calibri" w:hAnsi="Calibri" w:cs="Calibri"/>
          <w:b w:val="1"/>
          <w:bCs w:val="1"/>
          <w:color w:val="auto"/>
          <w:sz w:val="24"/>
          <w:szCs w:val="24"/>
        </w:rPr>
        <w:t>Apêndice III</w:t>
      </w:r>
    </w:p>
    <w:p w:rsidRPr="00B411D8" w:rsidR="008B093F" w:rsidP="579FF41B" w:rsidRDefault="008B093F" w14:paraId="16287F21" w14:textId="77777777">
      <w:pPr>
        <w:jc w:val="center"/>
        <w:rPr>
          <w:rFonts w:ascii="Calibri" w:hAnsi="Calibri" w:cs="Calibri"/>
          <w:b w:val="1"/>
          <w:bCs w:val="1"/>
          <w:color w:val="auto"/>
          <w:sz w:val="24"/>
          <w:szCs w:val="24"/>
        </w:rPr>
      </w:pPr>
    </w:p>
    <w:p w:rsidRPr="00B411D8" w:rsidR="009E4A7D" w:rsidP="579FF41B" w:rsidRDefault="009E4A7D" w14:paraId="5BE93A62" w14:textId="77777777">
      <w:pPr>
        <w:jc w:val="both"/>
        <w:rPr>
          <w:rFonts w:ascii="Calibri" w:hAnsi="Calibri" w:cs="Calibri"/>
          <w:color w:val="auto"/>
          <w:sz w:val="24"/>
          <w:szCs w:val="24"/>
        </w:rPr>
      </w:pPr>
    </w:p>
    <w:p w:rsidRPr="00B411D8" w:rsidR="009E4A7D" w:rsidP="579FF41B" w:rsidRDefault="009E4A7D" w14:paraId="6DE16F20" w14:textId="77777777">
      <w:pPr>
        <w:jc w:val="both"/>
        <w:rPr>
          <w:rFonts w:ascii="Calibri" w:hAnsi="Calibri" w:cs="Calibri"/>
          <w:b w:val="1"/>
          <w:bCs w:val="1"/>
          <w:color w:val="auto"/>
          <w:sz w:val="24"/>
          <w:szCs w:val="24"/>
        </w:rPr>
      </w:pPr>
      <w:r w:rsidRPr="579FF41B" w:rsidR="009E4A7D">
        <w:rPr>
          <w:rFonts w:ascii="Calibri" w:hAnsi="Calibri" w:cs="Calibri"/>
          <w:b w:val="1"/>
          <w:bCs w:val="1"/>
          <w:color w:val="auto"/>
          <w:sz w:val="24"/>
          <w:szCs w:val="24"/>
        </w:rPr>
        <w:t>Campo Nº 1.0</w:t>
      </w:r>
      <w:r>
        <w:tab/>
      </w:r>
      <w:r w:rsidRPr="579FF41B" w:rsidR="009E4A7D">
        <w:rPr>
          <w:rFonts w:ascii="Calibri" w:hAnsi="Calibri" w:cs="Calibri"/>
          <w:b w:val="1"/>
          <w:bCs w:val="1"/>
          <w:color w:val="auto"/>
          <w:sz w:val="24"/>
          <w:szCs w:val="24"/>
        </w:rPr>
        <w:t>Código do produto</w:t>
      </w:r>
    </w:p>
    <w:p w:rsidRPr="00B411D8" w:rsidR="009E4A7D" w:rsidP="579FF41B" w:rsidRDefault="009E4A7D" w14:paraId="384BA73E" w14:textId="77777777">
      <w:pPr>
        <w:jc w:val="both"/>
        <w:rPr>
          <w:rFonts w:ascii="Calibri" w:hAnsi="Calibri" w:cs="Calibri"/>
          <w:color w:val="auto"/>
          <w:sz w:val="24"/>
          <w:szCs w:val="24"/>
        </w:rPr>
      </w:pPr>
    </w:p>
    <w:p w:rsidRPr="00B411D8" w:rsidR="009E4A7D" w:rsidP="579FF41B" w:rsidRDefault="009E4A7D" w14:paraId="3EF9C9A3" w14:textId="77777777">
      <w:pPr>
        <w:pStyle w:val="Recuodecorpodetexto2"/>
        <w:rPr>
          <w:rFonts w:ascii="Calibri" w:hAnsi="Calibri" w:cs="Calibri"/>
          <w:color w:val="auto"/>
          <w:sz w:val="24"/>
          <w:szCs w:val="24"/>
        </w:rPr>
      </w:pPr>
      <w:r w:rsidRPr="579FF41B" w:rsidR="009E4A7D">
        <w:rPr>
          <w:rFonts w:ascii="Calibri" w:hAnsi="Calibri" w:cs="Calibri"/>
          <w:color w:val="auto"/>
          <w:sz w:val="24"/>
          <w:szCs w:val="24"/>
        </w:rPr>
        <w:t>Observação:</w:t>
      </w:r>
      <w:r>
        <w:tab/>
      </w:r>
      <w:r w:rsidRPr="579FF41B" w:rsidR="002504CC">
        <w:rPr>
          <w:rFonts w:ascii="Calibri" w:hAnsi="Calibri" w:cs="Calibri"/>
          <w:color w:val="auto"/>
          <w:sz w:val="24"/>
          <w:szCs w:val="24"/>
        </w:rPr>
        <w:t>i</w:t>
      </w:r>
      <w:r w:rsidRPr="579FF41B" w:rsidR="009E4A7D">
        <w:rPr>
          <w:rFonts w:ascii="Calibri" w:hAnsi="Calibri" w:cs="Calibri"/>
          <w:color w:val="auto"/>
          <w:sz w:val="24"/>
          <w:szCs w:val="24"/>
        </w:rPr>
        <w:t xml:space="preserve">nformar os códigos comerciais utilizados por sua empresa no curso normal de suas operações de venda do produto </w:t>
      </w:r>
      <w:r w:rsidRPr="579FF41B" w:rsidR="006407ED">
        <w:rPr>
          <w:rFonts w:ascii="Calibri" w:hAnsi="Calibri" w:cs="Calibri"/>
          <w:color w:val="auto"/>
          <w:sz w:val="24"/>
          <w:szCs w:val="24"/>
        </w:rPr>
        <w:t>similar.</w:t>
      </w:r>
    </w:p>
    <w:p w:rsidRPr="00B411D8" w:rsidR="009E4A7D" w:rsidP="579FF41B" w:rsidRDefault="009E4A7D" w14:paraId="34B3F2EB" w14:textId="77777777">
      <w:pPr>
        <w:ind w:left="2127" w:hanging="2127"/>
        <w:jc w:val="both"/>
        <w:rPr>
          <w:rFonts w:ascii="Calibri" w:hAnsi="Calibri" w:cs="Calibri"/>
          <w:color w:val="auto"/>
          <w:sz w:val="24"/>
          <w:szCs w:val="24"/>
        </w:rPr>
      </w:pPr>
      <w:r w:rsidRPr="00B411D8">
        <w:rPr>
          <w:rFonts w:ascii="Calibri" w:hAnsi="Calibri" w:cs="Calibri"/>
          <w:sz w:val="24"/>
          <w:szCs w:val="24"/>
        </w:rPr>
        <w:tab/>
      </w:r>
    </w:p>
    <w:p w:rsidRPr="00B411D8" w:rsidR="009E4A7D" w:rsidP="579FF41B" w:rsidRDefault="009E4A7D" w14:paraId="7D34F5C7" w14:textId="77777777">
      <w:pPr>
        <w:ind w:left="2127" w:hanging="2127"/>
        <w:jc w:val="both"/>
        <w:rPr>
          <w:rFonts w:ascii="Calibri" w:hAnsi="Calibri" w:cs="Calibri"/>
          <w:color w:val="auto"/>
          <w:sz w:val="24"/>
          <w:szCs w:val="24"/>
        </w:rPr>
      </w:pPr>
    </w:p>
    <w:p w:rsidRPr="00B411D8" w:rsidR="00E8406F" w:rsidP="579FF41B" w:rsidRDefault="00E8406F" w14:paraId="41F29E9A" w14:textId="21DEFB9B">
      <w:pPr>
        <w:ind w:left="2124" w:hanging="2124"/>
        <w:jc w:val="both"/>
        <w:rPr>
          <w:rFonts w:ascii="Calibri" w:hAnsi="Calibri" w:cs="Calibri"/>
          <w:color w:val="auto"/>
          <w:sz w:val="24"/>
          <w:szCs w:val="24"/>
        </w:rPr>
      </w:pPr>
      <w:r w:rsidRPr="579FF41B" w:rsidR="00E8406F">
        <w:rPr>
          <w:rFonts w:ascii="Calibri" w:hAnsi="Calibri" w:cs="Calibri"/>
          <w:b w:val="1"/>
          <w:bCs w:val="1"/>
          <w:color w:val="auto"/>
          <w:sz w:val="24"/>
          <w:szCs w:val="24"/>
        </w:rPr>
        <w:t>Campo Nº 2.0</w:t>
      </w:r>
      <w:r>
        <w:tab/>
      </w:r>
      <w:r w:rsidRPr="579FF41B" w:rsidR="00E8406F">
        <w:rPr>
          <w:rFonts w:ascii="Calibri" w:hAnsi="Calibri" w:cs="Calibri"/>
          <w:b w:val="1"/>
          <w:bCs w:val="1"/>
          <w:color w:val="auto"/>
          <w:sz w:val="24"/>
          <w:szCs w:val="24"/>
        </w:rPr>
        <w:t>Código de Identificação do Produto</w:t>
      </w:r>
      <w:r w:rsidRPr="579FF41B" w:rsidR="00E8406F">
        <w:rPr>
          <w:rFonts w:ascii="Calibri" w:hAnsi="Calibri" w:cs="Calibri"/>
          <w:b w:val="1"/>
          <w:bCs w:val="1"/>
          <w:color w:val="auto"/>
          <w:sz w:val="24"/>
          <w:szCs w:val="24"/>
        </w:rPr>
        <w:t xml:space="preserve"> </w:t>
      </w:r>
    </w:p>
    <w:p w:rsidRPr="00B411D8" w:rsidR="00F70D38" w:rsidP="579FF41B" w:rsidRDefault="00F70D38" w14:paraId="0B4020A7" w14:textId="59E569C2">
      <w:pPr>
        <w:ind w:left="2124" w:hanging="2124"/>
        <w:jc w:val="both"/>
        <w:rPr>
          <w:rFonts w:ascii="Calibri" w:hAnsi="Calibri" w:cs="Calibri"/>
          <w:b w:val="1"/>
          <w:bCs w:val="1"/>
          <w:color w:val="auto"/>
          <w:sz w:val="24"/>
          <w:szCs w:val="24"/>
        </w:rPr>
      </w:pPr>
    </w:p>
    <w:tbl>
      <w:tblPr>
        <w:tblW w:w="10485" w:type="dxa"/>
        <w:tblInd w:w="5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0"/>
        <w:gridCol w:w="1635"/>
        <w:gridCol w:w="1530"/>
        <w:gridCol w:w="1575"/>
        <w:gridCol w:w="1935"/>
        <w:gridCol w:w="1635"/>
        <w:gridCol w:w="1125"/>
      </w:tblGrid>
      <w:tr w:rsidRPr="009E6579" w:rsidR="0073102B" w:rsidTr="579FF41B" w14:paraId="2BB351AE" w14:textId="77777777">
        <w:trPr>
          <w:trHeight w:val="735"/>
        </w:trPr>
        <w:tc>
          <w:tcPr>
            <w:tcW w:w="1050" w:type="dxa"/>
            <w:shd w:val="clear" w:color="auto" w:fill="F2F2F2" w:themeFill="background1" w:themeFillShade="F2"/>
            <w:tcMar/>
          </w:tcPr>
          <w:p w:rsidRPr="009E6579" w:rsidR="0073102B" w:rsidP="579FF41B" w:rsidRDefault="0073102B" w14:paraId="6FD190E3" w14:textId="77777777">
            <w:pPr>
              <w:widowControl w:val="1"/>
              <w:jc w:val="center"/>
              <w:rPr>
                <w:rFonts w:ascii="Calibri" w:hAnsi="Calibri" w:eastAsia="游明朝" w:cs="Arial" w:asciiTheme="minorAscii" w:hAnsiTheme="minorAscii" w:eastAsiaTheme="minorEastAsia" w:cstheme="minorBidi"/>
                <w:snapToGrid/>
                <w:color w:val="auto"/>
              </w:rPr>
            </w:pPr>
            <w:r w:rsidRPr="579FF41B" w:rsidR="0073102B">
              <w:rPr>
                <w:rFonts w:ascii="Calibri" w:hAnsi="Calibri" w:eastAsia="游明朝" w:cs="Arial" w:asciiTheme="minorAscii" w:hAnsiTheme="minorAscii" w:eastAsiaTheme="minorEastAsia" w:cstheme="minorBidi"/>
                <w:snapToGrid/>
                <w:color w:val="auto"/>
              </w:rPr>
              <w:t>CODPROD</w:t>
            </w:r>
          </w:p>
        </w:tc>
        <w:tc>
          <w:tcPr>
            <w:tcW w:w="1635" w:type="dxa"/>
            <w:shd w:val="clear" w:color="auto" w:fill="F2F2F2" w:themeFill="background1" w:themeFillShade="F2"/>
            <w:tcMar/>
          </w:tcPr>
          <w:p w:rsidRPr="009E6579" w:rsidR="0073102B" w:rsidP="579FF41B" w:rsidRDefault="0073102B" w14:paraId="55B03D83" w14:textId="77777777">
            <w:pPr>
              <w:widowControl w:val="1"/>
              <w:jc w:val="center"/>
              <w:rPr>
                <w:rFonts w:ascii="Calibri" w:hAnsi="Calibri" w:eastAsia="游明朝" w:cs="Arial" w:asciiTheme="minorAscii" w:hAnsiTheme="minorAscii" w:eastAsiaTheme="minorEastAsia" w:cstheme="minorBidi"/>
                <w:snapToGrid/>
                <w:color w:val="auto"/>
              </w:rPr>
            </w:pPr>
            <w:r w:rsidRPr="579FF41B" w:rsidR="0073102B">
              <w:rPr>
                <w:rFonts w:ascii="Calibri" w:hAnsi="Calibri" w:eastAsia="游明朝" w:cs="Arial" w:asciiTheme="minorAscii" w:hAnsiTheme="minorAscii" w:eastAsiaTheme="minorEastAsia" w:cstheme="minorBidi"/>
                <w:snapToGrid/>
                <w:color w:val="auto"/>
              </w:rPr>
              <w:t>Característica 1</w:t>
            </w:r>
          </w:p>
          <w:p w:rsidRPr="009E6579" w:rsidR="0073102B" w:rsidP="579FF41B" w:rsidRDefault="0073102B" w14:paraId="6534BDE7" w14:textId="77777777">
            <w:pPr>
              <w:widowControl w:val="1"/>
              <w:jc w:val="center"/>
              <w:rPr>
                <w:rFonts w:ascii="Calibri" w:hAnsi="Calibri" w:eastAsia="游明朝" w:cs="Arial" w:asciiTheme="minorAscii" w:hAnsiTheme="minorAscii" w:eastAsiaTheme="minorEastAsia" w:cstheme="minorBidi"/>
                <w:color w:val="auto"/>
              </w:rPr>
            </w:pPr>
            <w:r w:rsidRPr="579FF41B" w:rsidR="0073102B">
              <w:rPr>
                <w:rFonts w:ascii="Calibri" w:hAnsi="Calibri" w:eastAsia="游明朝" w:cs="Arial" w:asciiTheme="minorAscii" w:hAnsiTheme="minorAscii" w:eastAsiaTheme="minorEastAsia" w:cstheme="minorBidi"/>
                <w:color w:val="auto"/>
              </w:rPr>
              <w:t>Forma</w:t>
            </w:r>
          </w:p>
          <w:p w:rsidRPr="009E6579" w:rsidR="0073102B" w:rsidP="579FF41B" w:rsidRDefault="0073102B" w14:paraId="336635AA" w14:textId="77777777">
            <w:pPr>
              <w:widowControl w:val="1"/>
              <w:jc w:val="center"/>
              <w:rPr>
                <w:rFonts w:ascii="Calibri" w:hAnsi="Calibri" w:eastAsia="游明朝" w:cs="Arial" w:asciiTheme="minorAscii" w:hAnsiTheme="minorAscii" w:eastAsiaTheme="minorEastAsia" w:cstheme="minorBidi"/>
                <w:snapToGrid/>
                <w:color w:val="auto"/>
              </w:rPr>
            </w:pPr>
            <w:r w:rsidRPr="579FF41B" w:rsidR="0073102B">
              <w:rPr>
                <w:rFonts w:ascii="Calibri" w:hAnsi="Calibri" w:eastAsia="游明朝" w:cs="Arial" w:asciiTheme="minorAscii" w:hAnsiTheme="minorAscii" w:eastAsiaTheme="minorEastAsia" w:cstheme="minorBidi"/>
                <w:snapToGrid/>
                <w:color w:val="auto"/>
              </w:rPr>
              <w:t>(código F1 A F2)</w:t>
            </w:r>
          </w:p>
        </w:tc>
        <w:tc>
          <w:tcPr>
            <w:tcW w:w="1530" w:type="dxa"/>
            <w:shd w:val="clear" w:color="auto" w:fill="F2F2F2" w:themeFill="background1" w:themeFillShade="F2"/>
            <w:tcMar/>
          </w:tcPr>
          <w:p w:rsidRPr="009E6579" w:rsidR="0073102B" w:rsidP="579FF41B" w:rsidRDefault="0073102B" w14:paraId="73258010" w14:textId="77777777">
            <w:pPr>
              <w:widowControl w:val="1"/>
              <w:jc w:val="center"/>
              <w:rPr>
                <w:rFonts w:ascii="Calibri" w:hAnsi="Calibri" w:eastAsia="游明朝" w:cs="Arial" w:asciiTheme="minorAscii" w:hAnsiTheme="minorAscii" w:eastAsiaTheme="minorEastAsia" w:cstheme="minorBidi"/>
                <w:snapToGrid/>
                <w:color w:val="auto"/>
              </w:rPr>
            </w:pPr>
            <w:r w:rsidRPr="579FF41B" w:rsidR="0073102B">
              <w:rPr>
                <w:rFonts w:ascii="Calibri" w:hAnsi="Calibri" w:eastAsia="游明朝" w:cs="Arial" w:asciiTheme="minorAscii" w:hAnsiTheme="minorAscii" w:eastAsiaTheme="minorEastAsia" w:cstheme="minorBidi"/>
                <w:snapToGrid/>
                <w:color w:val="auto"/>
              </w:rPr>
              <w:t>Característica 2</w:t>
            </w:r>
          </w:p>
          <w:p w:rsidRPr="009E6579" w:rsidR="0073102B" w:rsidP="579FF41B" w:rsidRDefault="0073102B" w14:paraId="00AEE6B1" w14:textId="77777777">
            <w:pPr>
              <w:widowControl w:val="1"/>
              <w:jc w:val="center"/>
              <w:rPr>
                <w:rFonts w:ascii="Calibri" w:hAnsi="Calibri" w:eastAsia="游明朝" w:cs="Arial" w:asciiTheme="minorAscii" w:hAnsiTheme="minorAscii" w:eastAsiaTheme="minorEastAsia" w:cstheme="minorBidi"/>
                <w:color w:val="auto"/>
              </w:rPr>
            </w:pPr>
            <w:r w:rsidRPr="579FF41B" w:rsidR="0073102B">
              <w:rPr>
                <w:rFonts w:ascii="Calibri" w:hAnsi="Calibri" w:eastAsia="游明朝" w:cs="Arial" w:asciiTheme="minorAscii" w:hAnsiTheme="minorAscii" w:eastAsiaTheme="minorEastAsia" w:cstheme="minorBidi"/>
                <w:color w:val="auto"/>
              </w:rPr>
              <w:t>Espessura</w:t>
            </w:r>
          </w:p>
          <w:p w:rsidRPr="009E6579" w:rsidR="0073102B" w:rsidP="579FF41B" w:rsidRDefault="0073102B" w14:paraId="50D4D7F6" w14:textId="77777777">
            <w:pPr>
              <w:widowControl w:val="1"/>
              <w:jc w:val="center"/>
              <w:rPr>
                <w:rFonts w:ascii="Calibri" w:hAnsi="Calibri" w:eastAsia="游明朝" w:cs="Arial" w:asciiTheme="minorAscii" w:hAnsiTheme="minorAscii" w:eastAsiaTheme="minorEastAsia" w:cstheme="minorBidi"/>
                <w:snapToGrid/>
                <w:color w:val="auto"/>
              </w:rPr>
            </w:pPr>
            <w:r w:rsidRPr="579FF41B" w:rsidR="0073102B">
              <w:rPr>
                <w:rFonts w:ascii="Calibri" w:hAnsi="Calibri" w:eastAsia="游明朝" w:cs="Arial" w:asciiTheme="minorAscii" w:hAnsiTheme="minorAscii" w:eastAsiaTheme="minorEastAsia" w:cstheme="minorBidi"/>
                <w:snapToGrid/>
                <w:color w:val="auto"/>
              </w:rPr>
              <w:t>(código E1 a E5)</w:t>
            </w:r>
          </w:p>
        </w:tc>
        <w:tc>
          <w:tcPr>
            <w:tcW w:w="1575" w:type="dxa"/>
            <w:shd w:val="clear" w:color="auto" w:fill="F2F2F2" w:themeFill="background1" w:themeFillShade="F2"/>
            <w:tcMar/>
          </w:tcPr>
          <w:p w:rsidRPr="009E6579" w:rsidR="0073102B" w:rsidP="579FF41B" w:rsidRDefault="0073102B" w14:paraId="106DD309" w14:textId="77777777">
            <w:pPr>
              <w:widowControl w:val="1"/>
              <w:jc w:val="center"/>
              <w:rPr>
                <w:rFonts w:ascii="Calibri" w:hAnsi="Calibri" w:eastAsia="游明朝" w:cs="Arial" w:asciiTheme="minorAscii" w:hAnsiTheme="minorAscii" w:eastAsiaTheme="minorEastAsia" w:cstheme="minorBidi"/>
                <w:snapToGrid/>
                <w:color w:val="auto"/>
              </w:rPr>
            </w:pPr>
            <w:r w:rsidRPr="579FF41B" w:rsidR="0073102B">
              <w:rPr>
                <w:rFonts w:ascii="Calibri" w:hAnsi="Calibri" w:eastAsia="游明朝" w:cs="Arial" w:asciiTheme="minorAscii" w:hAnsiTheme="minorAscii" w:eastAsiaTheme="minorEastAsia" w:cstheme="minorBidi"/>
                <w:snapToGrid/>
                <w:color w:val="auto"/>
              </w:rPr>
              <w:t>Característica 3</w:t>
            </w:r>
          </w:p>
          <w:p w:rsidRPr="009E6579" w:rsidR="0073102B" w:rsidP="579FF41B" w:rsidRDefault="0073102B" w14:paraId="6045B6F7" w14:textId="77777777">
            <w:pPr>
              <w:widowControl w:val="1"/>
              <w:jc w:val="center"/>
              <w:rPr>
                <w:rFonts w:ascii="Calibri" w:hAnsi="Calibri" w:eastAsia="游明朝" w:cs="Arial" w:asciiTheme="minorAscii" w:hAnsiTheme="minorAscii" w:eastAsiaTheme="minorEastAsia" w:cstheme="minorBidi"/>
                <w:color w:val="auto"/>
              </w:rPr>
            </w:pPr>
            <w:r w:rsidRPr="579FF41B" w:rsidR="0073102B">
              <w:rPr>
                <w:rFonts w:ascii="Calibri" w:hAnsi="Calibri" w:eastAsia="游明朝" w:cs="Arial" w:asciiTheme="minorAscii" w:hAnsiTheme="minorAscii" w:eastAsiaTheme="minorEastAsia" w:cstheme="minorBidi"/>
                <w:color w:val="auto"/>
              </w:rPr>
              <w:t>Largura</w:t>
            </w:r>
          </w:p>
          <w:p w:rsidRPr="009E6579" w:rsidR="0073102B" w:rsidP="579FF41B" w:rsidRDefault="0073102B" w14:paraId="6D89127F" w14:textId="77777777">
            <w:pPr>
              <w:widowControl w:val="1"/>
              <w:jc w:val="center"/>
              <w:rPr>
                <w:rFonts w:ascii="Calibri" w:hAnsi="Calibri" w:eastAsia="游明朝" w:cs="Arial" w:asciiTheme="minorAscii" w:hAnsiTheme="minorAscii" w:eastAsiaTheme="minorEastAsia" w:cstheme="minorBidi"/>
                <w:snapToGrid/>
                <w:color w:val="auto"/>
              </w:rPr>
            </w:pPr>
            <w:r w:rsidRPr="579FF41B" w:rsidR="0073102B">
              <w:rPr>
                <w:rFonts w:ascii="Calibri" w:hAnsi="Calibri" w:eastAsia="游明朝" w:cs="Arial" w:asciiTheme="minorAscii" w:hAnsiTheme="minorAscii" w:eastAsiaTheme="minorEastAsia" w:cstheme="minorBidi"/>
                <w:snapToGrid/>
                <w:color w:val="auto"/>
              </w:rPr>
              <w:t>(código L0 a L5)</w:t>
            </w:r>
          </w:p>
        </w:tc>
        <w:tc>
          <w:tcPr>
            <w:tcW w:w="1935" w:type="dxa"/>
            <w:shd w:val="clear" w:color="auto" w:fill="F2F2F2" w:themeFill="background1" w:themeFillShade="F2"/>
            <w:tcMar/>
          </w:tcPr>
          <w:p w:rsidRPr="009E6579" w:rsidR="0073102B" w:rsidP="579FF41B" w:rsidRDefault="0073102B" w14:paraId="3E977A23" w14:textId="77777777">
            <w:pPr>
              <w:jc w:val="center"/>
              <w:rPr>
                <w:rFonts w:ascii="Calibri" w:hAnsi="Calibri" w:eastAsia="游明朝" w:cs="Arial" w:asciiTheme="minorAscii" w:hAnsiTheme="minorAscii" w:eastAsiaTheme="minorEastAsia" w:cstheme="minorBidi"/>
                <w:color w:val="auto"/>
              </w:rPr>
            </w:pPr>
            <w:r w:rsidRPr="579FF41B" w:rsidR="0073102B">
              <w:rPr>
                <w:rFonts w:ascii="Calibri" w:hAnsi="Calibri" w:eastAsia="游明朝" w:cs="Arial" w:asciiTheme="minorAscii" w:hAnsiTheme="minorAscii" w:eastAsiaTheme="minorEastAsia" w:cstheme="minorBidi"/>
                <w:color w:val="auto"/>
              </w:rPr>
              <w:t>Característica 4</w:t>
            </w:r>
          </w:p>
          <w:p w:rsidRPr="009E6579" w:rsidR="0073102B" w:rsidP="579FF41B" w:rsidRDefault="0073102B" w14:paraId="54356F0C" w14:textId="77777777">
            <w:pPr>
              <w:jc w:val="center"/>
              <w:rPr>
                <w:rFonts w:ascii="Calibri" w:hAnsi="Calibri" w:eastAsia="游明朝" w:cs="Arial" w:asciiTheme="minorAscii" w:hAnsiTheme="minorAscii" w:eastAsiaTheme="minorEastAsia" w:cstheme="minorBidi"/>
                <w:color w:val="auto"/>
              </w:rPr>
            </w:pPr>
            <w:r w:rsidRPr="579FF41B" w:rsidR="0073102B">
              <w:rPr>
                <w:rFonts w:ascii="Calibri" w:hAnsi="Calibri" w:eastAsia="游明朝" w:cs="Arial" w:asciiTheme="minorAscii" w:hAnsiTheme="minorAscii" w:eastAsiaTheme="minorEastAsia" w:cstheme="minorBidi"/>
                <w:color w:val="auto"/>
              </w:rPr>
              <w:t>Condição de fornecimento</w:t>
            </w:r>
          </w:p>
          <w:p w:rsidRPr="009E6579" w:rsidR="0073102B" w:rsidP="579FF41B" w:rsidRDefault="0073102B" w14:paraId="20F21380" w14:textId="77777777">
            <w:pPr>
              <w:jc w:val="center"/>
              <w:rPr>
                <w:rFonts w:ascii="Calibri" w:hAnsi="Calibri" w:eastAsia="游明朝" w:cs="Arial" w:asciiTheme="minorAscii" w:hAnsiTheme="minorAscii" w:eastAsiaTheme="minorEastAsia" w:cstheme="minorBidi"/>
                <w:color w:val="auto"/>
              </w:rPr>
            </w:pPr>
            <w:r w:rsidRPr="579FF41B" w:rsidR="0073102B">
              <w:rPr>
                <w:rFonts w:ascii="Calibri" w:hAnsi="Calibri" w:eastAsia="游明朝" w:cs="Arial" w:asciiTheme="minorAscii" w:hAnsiTheme="minorAscii" w:eastAsiaTheme="minorEastAsia" w:cstheme="minorBidi"/>
                <w:color w:val="auto"/>
              </w:rPr>
              <w:t>(código R0 a R3)</w:t>
            </w:r>
          </w:p>
        </w:tc>
        <w:tc>
          <w:tcPr>
            <w:tcW w:w="1635" w:type="dxa"/>
            <w:shd w:val="clear" w:color="auto" w:fill="F2F2F2" w:themeFill="background1" w:themeFillShade="F2"/>
            <w:tcMar/>
          </w:tcPr>
          <w:p w:rsidRPr="009E6579" w:rsidR="0073102B" w:rsidP="579FF41B" w:rsidRDefault="0073102B" w14:paraId="01E2DDCF" w14:textId="77777777">
            <w:pPr>
              <w:jc w:val="center"/>
              <w:rPr>
                <w:rFonts w:ascii="Calibri" w:hAnsi="Calibri" w:eastAsia="游明朝" w:cs="Arial" w:asciiTheme="minorAscii" w:hAnsiTheme="minorAscii" w:eastAsiaTheme="minorEastAsia" w:cstheme="minorBidi"/>
                <w:color w:val="auto"/>
              </w:rPr>
            </w:pPr>
            <w:r w:rsidRPr="579FF41B" w:rsidR="0073102B">
              <w:rPr>
                <w:rFonts w:ascii="Calibri" w:hAnsi="Calibri" w:eastAsia="游明朝" w:cs="Arial" w:asciiTheme="minorAscii" w:hAnsiTheme="minorAscii" w:eastAsiaTheme="minorEastAsia" w:cstheme="minorBidi"/>
                <w:color w:val="auto"/>
              </w:rPr>
              <w:t>Carcterística</w:t>
            </w:r>
            <w:r w:rsidRPr="579FF41B" w:rsidR="0073102B">
              <w:rPr>
                <w:rFonts w:ascii="Calibri" w:hAnsi="Calibri" w:eastAsia="游明朝" w:cs="Arial" w:asciiTheme="minorAscii" w:hAnsiTheme="minorAscii" w:eastAsiaTheme="minorEastAsia" w:cstheme="minorBidi"/>
                <w:color w:val="auto"/>
              </w:rPr>
              <w:t xml:space="preserve"> 5</w:t>
            </w:r>
          </w:p>
          <w:p w:rsidRPr="009E6579" w:rsidR="0073102B" w:rsidP="579FF41B" w:rsidRDefault="0073102B" w14:paraId="77640C89" w14:textId="77777777">
            <w:pPr>
              <w:jc w:val="center"/>
              <w:rPr>
                <w:rFonts w:ascii="Calibri" w:hAnsi="Calibri" w:eastAsia="游明朝" w:cs="Arial" w:asciiTheme="minorAscii" w:hAnsiTheme="minorAscii" w:eastAsiaTheme="minorEastAsia" w:cstheme="minorBidi"/>
                <w:color w:val="auto"/>
              </w:rPr>
            </w:pPr>
            <w:r w:rsidRPr="579FF41B" w:rsidR="0073102B">
              <w:rPr>
                <w:rFonts w:ascii="Calibri" w:hAnsi="Calibri" w:eastAsia="游明朝" w:cs="Arial" w:asciiTheme="minorAscii" w:hAnsiTheme="minorAscii" w:eastAsiaTheme="minorEastAsia" w:cstheme="minorBidi"/>
                <w:color w:val="auto"/>
              </w:rPr>
              <w:t>Qualidade do Produto</w:t>
            </w:r>
          </w:p>
          <w:p w:rsidRPr="009E6579" w:rsidR="0073102B" w:rsidP="579FF41B" w:rsidRDefault="0073102B" w14:paraId="5441E8C5" w14:textId="77777777">
            <w:pPr>
              <w:jc w:val="center"/>
              <w:rPr>
                <w:rFonts w:ascii="Calibri" w:hAnsi="Calibri" w:eastAsia="游明朝" w:cs="Arial" w:asciiTheme="minorAscii" w:hAnsiTheme="minorAscii" w:eastAsiaTheme="minorEastAsia" w:cstheme="minorBidi"/>
                <w:color w:val="auto"/>
              </w:rPr>
            </w:pPr>
            <w:r w:rsidRPr="579FF41B" w:rsidR="0073102B">
              <w:rPr>
                <w:rFonts w:ascii="Calibri" w:hAnsi="Calibri" w:eastAsia="游明朝" w:cs="Arial" w:asciiTheme="minorAscii" w:hAnsiTheme="minorAscii" w:eastAsiaTheme="minorEastAsia" w:cstheme="minorBidi"/>
                <w:color w:val="auto"/>
              </w:rPr>
              <w:t>(Q1 e Q2)</w:t>
            </w:r>
          </w:p>
        </w:tc>
        <w:tc>
          <w:tcPr>
            <w:tcW w:w="1125" w:type="dxa"/>
            <w:shd w:val="clear" w:color="auto" w:fill="F2F2F2" w:themeFill="background1" w:themeFillShade="F2"/>
            <w:tcMar/>
          </w:tcPr>
          <w:p w:rsidRPr="009E6579" w:rsidR="0073102B" w:rsidP="579FF41B" w:rsidRDefault="0073102B" w14:paraId="7F8BA7DA" w14:textId="77777777">
            <w:pPr>
              <w:widowControl w:val="1"/>
              <w:jc w:val="center"/>
              <w:rPr>
                <w:rFonts w:ascii="Calibri" w:hAnsi="Calibri" w:cs="Arial" w:asciiTheme="minorAscii" w:hAnsiTheme="minorAscii" w:cstheme="minorBidi"/>
                <w:snapToGrid/>
                <w:color w:val="auto"/>
                <w:sz w:val="24"/>
                <w:szCs w:val="24"/>
                <w:vertAlign w:val="superscript"/>
              </w:rPr>
            </w:pPr>
            <w:r w:rsidRPr="579FF41B" w:rsidR="0073102B">
              <w:rPr>
                <w:rFonts w:ascii="Calibri" w:hAnsi="Calibri" w:cs="Arial" w:asciiTheme="minorAscii" w:hAnsiTheme="minorAscii" w:cstheme="minorBidi"/>
                <w:snapToGrid/>
                <w:color w:val="auto"/>
                <w:sz w:val="24"/>
                <w:szCs w:val="24"/>
              </w:rPr>
              <w:t>CODIP</w:t>
            </w:r>
            <w:r w:rsidRPr="579FF41B" w:rsidR="0073102B">
              <w:rPr>
                <w:rFonts w:ascii="Calibri" w:hAnsi="Calibri" w:cs="Arial" w:asciiTheme="minorAscii" w:hAnsiTheme="minorAscii" w:cstheme="minorBidi"/>
                <w:snapToGrid/>
                <w:color w:val="auto"/>
                <w:sz w:val="22"/>
                <w:szCs w:val="22"/>
                <w:vertAlign w:val="superscript"/>
              </w:rPr>
              <w:t>a</w:t>
            </w:r>
          </w:p>
        </w:tc>
      </w:tr>
      <w:tr w:rsidRPr="009E6579" w:rsidR="0073102B" w:rsidTr="579FF41B" w14:paraId="1F539D50" w14:textId="77777777">
        <w:trPr>
          <w:trHeight w:val="360"/>
        </w:trPr>
        <w:tc>
          <w:tcPr>
            <w:tcW w:w="1050" w:type="dxa"/>
            <w:shd w:val="clear" w:color="auto" w:fill="auto"/>
            <w:noWrap/>
            <w:tcMar/>
          </w:tcPr>
          <w:p w:rsidRPr="009E6579" w:rsidR="0073102B" w:rsidP="579FF41B" w:rsidRDefault="0073102B" w14:paraId="195140E0" w14:textId="77777777">
            <w:pPr>
              <w:widowControl w:val="1"/>
              <w:jc w:val="center"/>
              <w:rPr>
                <w:rFonts w:ascii="Calibri" w:hAnsi="Calibri" w:eastAsia="游明朝" w:cs="Arial" w:asciiTheme="minorAscii" w:hAnsiTheme="minorAscii" w:eastAsiaTheme="minorEastAsia" w:cstheme="minorBidi"/>
                <w:snapToGrid/>
                <w:color w:val="auto"/>
              </w:rPr>
            </w:pPr>
          </w:p>
        </w:tc>
        <w:tc>
          <w:tcPr>
            <w:tcW w:w="1635" w:type="dxa"/>
            <w:shd w:val="clear" w:color="auto" w:fill="auto"/>
            <w:noWrap/>
            <w:tcMar/>
          </w:tcPr>
          <w:p w:rsidRPr="009E6579" w:rsidR="0073102B" w:rsidP="579FF41B" w:rsidRDefault="0073102B" w14:paraId="5D32A1D9" w14:textId="77777777">
            <w:pPr>
              <w:widowControl w:val="1"/>
              <w:rPr>
                <w:rFonts w:ascii="Calibri" w:hAnsi="Calibri" w:eastAsia="游明朝" w:cs="Arial" w:asciiTheme="minorAscii" w:hAnsiTheme="minorAscii" w:eastAsiaTheme="minorEastAsia" w:cstheme="minorBidi"/>
                <w:snapToGrid/>
                <w:color w:val="auto"/>
              </w:rPr>
            </w:pPr>
            <w:r w:rsidRPr="579FF41B" w:rsidR="0073102B">
              <w:rPr>
                <w:rFonts w:ascii="Calibri" w:hAnsi="Calibri" w:eastAsia="游明朝" w:cs="Arial" w:asciiTheme="minorAscii" w:hAnsiTheme="minorAscii" w:eastAsiaTheme="minorEastAsia" w:cstheme="minorBidi"/>
                <w:snapToGrid/>
                <w:color w:val="auto"/>
              </w:rPr>
              <w:t>F1=em rolos</w:t>
            </w:r>
          </w:p>
        </w:tc>
        <w:tc>
          <w:tcPr>
            <w:tcW w:w="1530" w:type="dxa"/>
            <w:shd w:val="clear" w:color="auto" w:fill="auto"/>
            <w:noWrap/>
            <w:tcMar/>
          </w:tcPr>
          <w:p w:rsidRPr="009E6579" w:rsidR="0073102B" w:rsidP="579FF41B" w:rsidRDefault="0073102B" w14:paraId="7A77DED1" w14:textId="77777777">
            <w:pPr>
              <w:widowControl w:val="1"/>
              <w:rPr>
                <w:rFonts w:ascii="Calibri" w:hAnsi="Calibri" w:eastAsia="游明朝" w:cs="Arial" w:asciiTheme="minorAscii" w:hAnsiTheme="minorAscii" w:eastAsiaTheme="minorEastAsia" w:cstheme="minorBidi"/>
                <w:snapToGrid/>
                <w:color w:val="auto"/>
              </w:rPr>
            </w:pPr>
            <w:r w:rsidRPr="579FF41B" w:rsidR="0073102B">
              <w:rPr>
                <w:rFonts w:ascii="Calibri" w:hAnsi="Calibri" w:eastAsia="游明朝" w:cs="Arial" w:asciiTheme="minorAscii" w:hAnsiTheme="minorAscii" w:eastAsiaTheme="minorEastAsia" w:cstheme="minorBidi"/>
                <w:snapToGrid/>
                <w:color w:val="auto"/>
              </w:rPr>
              <w:t>E1=inferior ou igual a 0,45 mm</w:t>
            </w:r>
          </w:p>
        </w:tc>
        <w:tc>
          <w:tcPr>
            <w:tcW w:w="1575" w:type="dxa"/>
            <w:tcMar/>
          </w:tcPr>
          <w:p w:rsidRPr="009E6579" w:rsidR="0073102B" w:rsidP="579FF41B" w:rsidRDefault="0073102B" w14:paraId="63ABE1B9" w14:textId="77777777">
            <w:pPr>
              <w:widowControl w:val="1"/>
              <w:rPr>
                <w:rFonts w:ascii="Calibri" w:hAnsi="Calibri" w:eastAsia="游明朝" w:cs="Arial" w:asciiTheme="minorAscii" w:hAnsiTheme="minorAscii" w:eastAsiaTheme="minorEastAsia" w:cstheme="minorBidi"/>
                <w:snapToGrid/>
                <w:color w:val="auto"/>
              </w:rPr>
            </w:pPr>
            <w:r w:rsidRPr="579FF41B" w:rsidR="0073102B">
              <w:rPr>
                <w:rFonts w:ascii="Calibri" w:hAnsi="Calibri" w:eastAsia="游明朝" w:cs="Arial" w:asciiTheme="minorAscii" w:hAnsiTheme="minorAscii" w:eastAsiaTheme="minorEastAsia" w:cstheme="minorBidi"/>
                <w:snapToGrid/>
                <w:color w:val="auto"/>
              </w:rPr>
              <w:t xml:space="preserve">L0= em rolos, com largura </w:t>
            </w:r>
            <w:r w:rsidRPr="579FF41B" w:rsidR="0073102B">
              <w:rPr>
                <w:rFonts w:ascii="Calibri" w:hAnsi="Calibri" w:eastAsia="游明朝" w:cs="Arial" w:asciiTheme="minorAscii" w:hAnsiTheme="minorAscii" w:eastAsiaTheme="minorEastAsia" w:cstheme="minorBidi"/>
                <w:snapToGrid/>
                <w:color w:val="auto"/>
              </w:rPr>
              <w:t>inferior  600</w:t>
            </w:r>
            <w:r w:rsidRPr="579FF41B" w:rsidR="0073102B">
              <w:rPr>
                <w:rFonts w:ascii="Calibri" w:hAnsi="Calibri" w:eastAsia="游明朝" w:cs="Arial" w:asciiTheme="minorAscii" w:hAnsiTheme="minorAscii" w:eastAsiaTheme="minorEastAsia" w:cstheme="minorBidi"/>
                <w:snapToGrid/>
                <w:color w:val="auto"/>
              </w:rPr>
              <w:t xml:space="preserve"> mm</w:t>
            </w:r>
          </w:p>
        </w:tc>
        <w:tc>
          <w:tcPr>
            <w:tcW w:w="1935" w:type="dxa"/>
            <w:shd w:val="clear" w:color="auto" w:fill="auto"/>
            <w:tcMar/>
          </w:tcPr>
          <w:p w:rsidRPr="009E6579" w:rsidR="0073102B" w:rsidP="579FF41B" w:rsidRDefault="0073102B" w14:paraId="53FF6254" w14:textId="77777777">
            <w:pPr>
              <w:rPr>
                <w:rFonts w:ascii="Calibri" w:hAnsi="Calibri" w:eastAsia="游明朝" w:cs="Arial" w:asciiTheme="minorAscii" w:hAnsiTheme="minorAscii" w:eastAsiaTheme="minorEastAsia" w:cstheme="minorBidi"/>
                <w:color w:val="auto"/>
              </w:rPr>
            </w:pPr>
            <w:r w:rsidRPr="579FF41B" w:rsidR="0073102B">
              <w:rPr>
                <w:rFonts w:ascii="Calibri" w:hAnsi="Calibri" w:eastAsia="游明朝" w:cs="Arial" w:asciiTheme="minorAscii" w:hAnsiTheme="minorAscii" w:eastAsiaTheme="minorEastAsia" w:cstheme="minorBidi"/>
                <w:color w:val="auto"/>
              </w:rPr>
              <w:t>R0= Comercial (composição Química) sem garantia de Le (limite de escoamento)</w:t>
            </w:r>
          </w:p>
        </w:tc>
        <w:tc>
          <w:tcPr>
            <w:tcW w:w="1635" w:type="dxa"/>
            <w:shd w:val="clear" w:color="auto" w:fill="auto"/>
            <w:tcMar/>
          </w:tcPr>
          <w:p w:rsidRPr="009E6579" w:rsidR="0073102B" w:rsidP="579FF41B" w:rsidRDefault="0073102B" w14:paraId="076C0E7B" w14:textId="77777777">
            <w:pPr>
              <w:rPr>
                <w:rFonts w:ascii="Calibri" w:hAnsi="Calibri" w:eastAsia="游明朝" w:cs="Arial" w:asciiTheme="minorAscii" w:hAnsiTheme="minorAscii" w:eastAsiaTheme="minorEastAsia" w:cstheme="minorBidi"/>
                <w:color w:val="auto"/>
              </w:rPr>
            </w:pPr>
            <w:r w:rsidRPr="579FF41B" w:rsidR="0073102B">
              <w:rPr>
                <w:rFonts w:ascii="Calibri" w:hAnsi="Calibri" w:eastAsia="游明朝" w:cs="Arial" w:asciiTheme="minorAscii" w:hAnsiTheme="minorAscii" w:eastAsiaTheme="minorEastAsia" w:cstheme="minorBidi"/>
                <w:color w:val="auto"/>
              </w:rPr>
              <w:t>Q1= primeira qualidade (“Prime”)</w:t>
            </w:r>
          </w:p>
        </w:tc>
        <w:tc>
          <w:tcPr>
            <w:tcW w:w="1125" w:type="dxa"/>
            <w:shd w:val="clear" w:color="auto" w:fill="auto"/>
            <w:noWrap/>
            <w:tcMar/>
          </w:tcPr>
          <w:p w:rsidRPr="009E6579" w:rsidR="0073102B" w:rsidP="579FF41B" w:rsidRDefault="0073102B" w14:paraId="57742F9E" w14:textId="77777777">
            <w:pPr>
              <w:widowControl w:val="1"/>
              <w:jc w:val="center"/>
              <w:rPr>
                <w:rFonts w:ascii="Calibri" w:hAnsi="Calibri" w:cs="Arial" w:asciiTheme="minorAscii" w:hAnsiTheme="minorAscii" w:cstheme="minorBidi"/>
                <w:snapToGrid/>
                <w:color w:val="auto"/>
                <w:sz w:val="24"/>
                <w:szCs w:val="24"/>
              </w:rPr>
            </w:pPr>
          </w:p>
        </w:tc>
      </w:tr>
      <w:tr w:rsidRPr="009E6579" w:rsidR="0073102B" w:rsidTr="579FF41B" w14:paraId="14D80A80" w14:textId="77777777">
        <w:trPr>
          <w:trHeight w:val="360"/>
        </w:trPr>
        <w:tc>
          <w:tcPr>
            <w:tcW w:w="1050" w:type="dxa"/>
            <w:shd w:val="clear" w:color="auto" w:fill="auto"/>
            <w:noWrap/>
            <w:tcMar/>
          </w:tcPr>
          <w:p w:rsidRPr="009E6579" w:rsidR="0073102B" w:rsidP="579FF41B" w:rsidRDefault="0073102B" w14:paraId="65C6C287" w14:textId="77777777">
            <w:pPr>
              <w:widowControl w:val="1"/>
              <w:jc w:val="center"/>
              <w:rPr>
                <w:rFonts w:ascii="Calibri" w:hAnsi="Calibri" w:eastAsia="游明朝" w:cs="Arial" w:asciiTheme="minorAscii" w:hAnsiTheme="minorAscii" w:eastAsiaTheme="minorEastAsia" w:cstheme="minorBidi"/>
                <w:snapToGrid/>
                <w:color w:val="auto"/>
              </w:rPr>
            </w:pPr>
          </w:p>
        </w:tc>
        <w:tc>
          <w:tcPr>
            <w:tcW w:w="1635" w:type="dxa"/>
            <w:shd w:val="clear" w:color="auto" w:fill="auto"/>
            <w:noWrap/>
            <w:tcMar/>
          </w:tcPr>
          <w:p w:rsidRPr="009E6579" w:rsidR="0073102B" w:rsidP="579FF41B" w:rsidRDefault="0073102B" w14:paraId="1521A54A" w14:textId="77777777">
            <w:pPr>
              <w:widowControl w:val="1"/>
              <w:rPr>
                <w:rFonts w:ascii="Calibri" w:hAnsi="Calibri" w:eastAsia="游明朝" w:cs="Arial" w:asciiTheme="minorAscii" w:hAnsiTheme="minorAscii" w:eastAsiaTheme="minorEastAsia" w:cstheme="minorBidi"/>
                <w:snapToGrid/>
                <w:color w:val="auto"/>
              </w:rPr>
            </w:pPr>
            <w:r w:rsidRPr="579FF41B" w:rsidR="0073102B">
              <w:rPr>
                <w:rFonts w:ascii="Calibri" w:hAnsi="Calibri" w:eastAsia="游明朝" w:cs="Arial" w:asciiTheme="minorAscii" w:hAnsiTheme="minorAscii" w:eastAsiaTheme="minorEastAsia" w:cstheme="minorBidi"/>
                <w:snapToGrid/>
                <w:color w:val="auto"/>
              </w:rPr>
              <w:t>F2=não enrolados</w:t>
            </w:r>
          </w:p>
        </w:tc>
        <w:tc>
          <w:tcPr>
            <w:tcW w:w="1530" w:type="dxa"/>
            <w:shd w:val="clear" w:color="auto" w:fill="auto"/>
            <w:noWrap/>
            <w:tcMar/>
          </w:tcPr>
          <w:p w:rsidRPr="009E6579" w:rsidR="0073102B" w:rsidP="579FF41B" w:rsidRDefault="0073102B" w14:paraId="46CEBF1B" w14:textId="77777777">
            <w:pPr>
              <w:widowControl w:val="1"/>
              <w:rPr>
                <w:rFonts w:ascii="Calibri" w:hAnsi="Calibri" w:eastAsia="游明朝" w:cs="Arial" w:asciiTheme="minorAscii" w:hAnsiTheme="minorAscii" w:eastAsiaTheme="minorEastAsia" w:cstheme="minorBidi"/>
                <w:snapToGrid/>
                <w:color w:val="auto"/>
              </w:rPr>
            </w:pPr>
            <w:r w:rsidRPr="579FF41B" w:rsidR="0073102B">
              <w:rPr>
                <w:rFonts w:ascii="Calibri" w:hAnsi="Calibri" w:eastAsia="游明朝" w:cs="Arial" w:asciiTheme="minorAscii" w:hAnsiTheme="minorAscii" w:eastAsiaTheme="minorEastAsia" w:cstheme="minorBidi"/>
                <w:snapToGrid/>
                <w:color w:val="auto"/>
              </w:rPr>
              <w:t>E2=superior a 0,45, mas não superior a 0,85 mm</w:t>
            </w:r>
          </w:p>
        </w:tc>
        <w:tc>
          <w:tcPr>
            <w:tcW w:w="1575" w:type="dxa"/>
            <w:tcMar/>
          </w:tcPr>
          <w:p w:rsidRPr="009E6579" w:rsidR="0073102B" w:rsidP="579FF41B" w:rsidRDefault="0073102B" w14:paraId="048643A2" w14:textId="77777777">
            <w:pPr>
              <w:widowControl w:val="1"/>
              <w:rPr>
                <w:rFonts w:ascii="Calibri" w:hAnsi="Calibri" w:eastAsia="游明朝" w:cs="Arial" w:asciiTheme="minorAscii" w:hAnsiTheme="minorAscii" w:eastAsiaTheme="minorEastAsia" w:cstheme="minorBidi"/>
                <w:snapToGrid/>
                <w:color w:val="auto"/>
              </w:rPr>
            </w:pPr>
            <w:r w:rsidRPr="579FF41B" w:rsidR="0073102B">
              <w:rPr>
                <w:rFonts w:ascii="Calibri" w:hAnsi="Calibri" w:eastAsia="游明朝" w:cs="Arial" w:asciiTheme="minorAscii" w:hAnsiTheme="minorAscii" w:eastAsiaTheme="minorEastAsia" w:cstheme="minorBidi"/>
                <w:snapToGrid/>
                <w:color w:val="auto"/>
              </w:rPr>
              <w:t>L1= em rolos, com largura igual ou superior a 600 mm, mas não superior a 1.000 mm</w:t>
            </w:r>
          </w:p>
        </w:tc>
        <w:tc>
          <w:tcPr>
            <w:tcW w:w="1935" w:type="dxa"/>
            <w:shd w:val="clear" w:color="auto" w:fill="auto"/>
            <w:tcMar/>
          </w:tcPr>
          <w:p w:rsidRPr="009E6579" w:rsidR="0073102B" w:rsidP="579FF41B" w:rsidRDefault="0073102B" w14:paraId="2DDD42A5" w14:textId="77777777">
            <w:pPr>
              <w:rPr>
                <w:rFonts w:ascii="Calibri" w:hAnsi="Calibri" w:eastAsia="游明朝" w:cs="Arial" w:asciiTheme="minorAscii" w:hAnsiTheme="minorAscii" w:eastAsiaTheme="minorEastAsia" w:cstheme="minorBidi"/>
                <w:color w:val="auto"/>
              </w:rPr>
            </w:pPr>
            <w:r w:rsidRPr="579FF41B" w:rsidR="0073102B">
              <w:rPr>
                <w:rFonts w:ascii="Calibri" w:hAnsi="Calibri" w:eastAsia="游明朝" w:cs="Arial" w:asciiTheme="minorAscii" w:hAnsiTheme="minorAscii" w:eastAsiaTheme="minorEastAsia" w:cstheme="minorBidi"/>
                <w:color w:val="auto"/>
              </w:rPr>
              <w:t>R1= Baixa resistência (LE menor ou igual a 300 MPa)</w:t>
            </w:r>
          </w:p>
        </w:tc>
        <w:tc>
          <w:tcPr>
            <w:tcW w:w="1635" w:type="dxa"/>
            <w:shd w:val="clear" w:color="auto" w:fill="auto"/>
            <w:tcMar/>
          </w:tcPr>
          <w:p w:rsidRPr="009E6579" w:rsidR="0073102B" w:rsidP="579FF41B" w:rsidRDefault="0073102B" w14:paraId="1C526E8A" w14:textId="77777777">
            <w:pPr>
              <w:rPr>
                <w:rFonts w:ascii="Calibri" w:hAnsi="Calibri" w:eastAsia="游明朝" w:cs="Arial" w:asciiTheme="minorAscii" w:hAnsiTheme="minorAscii" w:eastAsiaTheme="minorEastAsia" w:cstheme="minorBidi"/>
                <w:color w:val="auto"/>
              </w:rPr>
            </w:pPr>
            <w:r w:rsidRPr="579FF41B" w:rsidR="0073102B">
              <w:rPr>
                <w:rFonts w:ascii="Calibri" w:hAnsi="Calibri" w:eastAsia="游明朝" w:cs="Arial" w:asciiTheme="minorAscii" w:hAnsiTheme="minorAscii" w:eastAsiaTheme="minorEastAsia" w:cstheme="minorBidi"/>
                <w:color w:val="auto"/>
              </w:rPr>
              <w:t>Q2=segunda qualidade (desclassificado por não atender algumas especificações/garantias requeridas pelo pedido/cliente)</w:t>
            </w:r>
          </w:p>
        </w:tc>
        <w:tc>
          <w:tcPr>
            <w:tcW w:w="1125" w:type="dxa"/>
            <w:shd w:val="clear" w:color="auto" w:fill="auto"/>
            <w:noWrap/>
            <w:tcMar/>
          </w:tcPr>
          <w:p w:rsidRPr="009E6579" w:rsidR="0073102B" w:rsidP="579FF41B" w:rsidRDefault="0073102B" w14:paraId="21675942" w14:textId="77777777">
            <w:pPr>
              <w:widowControl w:val="1"/>
              <w:jc w:val="center"/>
              <w:rPr>
                <w:rFonts w:ascii="Calibri" w:hAnsi="Calibri" w:cs="Arial" w:asciiTheme="minorAscii" w:hAnsiTheme="minorAscii" w:cstheme="minorBidi"/>
                <w:snapToGrid/>
                <w:color w:val="auto"/>
                <w:sz w:val="24"/>
                <w:szCs w:val="24"/>
              </w:rPr>
            </w:pPr>
          </w:p>
        </w:tc>
      </w:tr>
      <w:tr w:rsidRPr="009E6579" w:rsidR="0073102B" w:rsidTr="579FF41B" w14:paraId="23304E4F" w14:textId="77777777">
        <w:trPr>
          <w:trHeight w:val="360"/>
        </w:trPr>
        <w:tc>
          <w:tcPr>
            <w:tcW w:w="1050" w:type="dxa"/>
            <w:shd w:val="clear" w:color="auto" w:fill="auto"/>
            <w:noWrap/>
            <w:tcMar/>
          </w:tcPr>
          <w:p w:rsidRPr="009E6579" w:rsidR="0073102B" w:rsidP="579FF41B" w:rsidRDefault="0073102B" w14:paraId="3F179BF4" w14:textId="77777777">
            <w:pPr>
              <w:jc w:val="center"/>
              <w:rPr>
                <w:rFonts w:ascii="Calibri" w:hAnsi="Calibri" w:eastAsia="游明朝" w:cs="Arial" w:asciiTheme="minorAscii" w:hAnsiTheme="minorAscii" w:eastAsiaTheme="minorEastAsia" w:cstheme="minorBidi"/>
                <w:color w:val="auto"/>
              </w:rPr>
            </w:pPr>
          </w:p>
        </w:tc>
        <w:tc>
          <w:tcPr>
            <w:tcW w:w="1635" w:type="dxa"/>
            <w:shd w:val="clear" w:color="auto" w:fill="auto"/>
            <w:noWrap/>
            <w:tcMar/>
          </w:tcPr>
          <w:p w:rsidRPr="009E6579" w:rsidR="0073102B" w:rsidP="579FF41B" w:rsidRDefault="0073102B" w14:paraId="07C6B61D" w14:textId="77777777">
            <w:pPr>
              <w:rPr>
                <w:rFonts w:ascii="Calibri" w:hAnsi="Calibri" w:eastAsia="游明朝" w:cs="Arial" w:asciiTheme="minorAscii" w:hAnsiTheme="minorAscii" w:eastAsiaTheme="minorEastAsia" w:cstheme="minorBidi"/>
                <w:color w:val="auto"/>
              </w:rPr>
            </w:pPr>
          </w:p>
        </w:tc>
        <w:tc>
          <w:tcPr>
            <w:tcW w:w="1530" w:type="dxa"/>
            <w:shd w:val="clear" w:color="auto" w:fill="auto"/>
            <w:noWrap/>
            <w:tcMar/>
          </w:tcPr>
          <w:p w:rsidRPr="009E6579" w:rsidR="0073102B" w:rsidP="579FF41B" w:rsidRDefault="0073102B" w14:paraId="6D451B2C" w14:textId="77777777">
            <w:pPr>
              <w:rPr>
                <w:rFonts w:ascii="Calibri" w:hAnsi="Calibri" w:eastAsia="游明朝" w:cs="Arial" w:asciiTheme="minorAscii" w:hAnsiTheme="minorAscii" w:eastAsiaTheme="minorEastAsia" w:cstheme="minorBidi"/>
                <w:color w:val="auto"/>
              </w:rPr>
            </w:pPr>
            <w:r w:rsidRPr="579FF41B" w:rsidR="0073102B">
              <w:rPr>
                <w:rFonts w:ascii="Calibri" w:hAnsi="Calibri" w:eastAsia="游明朝" w:cs="Arial" w:asciiTheme="minorAscii" w:hAnsiTheme="minorAscii" w:eastAsiaTheme="minorEastAsia" w:cstheme="minorBidi"/>
                <w:color w:val="auto"/>
              </w:rPr>
              <w:t>E3=Superior a 0,85, mas não superior a 1,20mm</w:t>
            </w:r>
          </w:p>
        </w:tc>
        <w:tc>
          <w:tcPr>
            <w:tcW w:w="1575" w:type="dxa"/>
            <w:tcMar/>
          </w:tcPr>
          <w:p w:rsidRPr="009E6579" w:rsidR="0073102B" w:rsidP="579FF41B" w:rsidRDefault="0073102B" w14:paraId="0F30605F" w14:textId="77777777">
            <w:pPr>
              <w:rPr>
                <w:rFonts w:ascii="Calibri" w:hAnsi="Calibri" w:eastAsia="游明朝" w:cs="Arial" w:asciiTheme="minorAscii" w:hAnsiTheme="minorAscii" w:eastAsiaTheme="minorEastAsia" w:cstheme="minorBidi"/>
                <w:color w:val="auto"/>
              </w:rPr>
            </w:pPr>
            <w:r w:rsidRPr="579FF41B" w:rsidR="0073102B">
              <w:rPr>
                <w:rFonts w:ascii="Calibri" w:hAnsi="Calibri" w:eastAsia="游明朝" w:cs="Arial" w:asciiTheme="minorAscii" w:hAnsiTheme="minorAscii" w:eastAsiaTheme="minorEastAsia" w:cstheme="minorBidi"/>
                <w:color w:val="auto"/>
              </w:rPr>
              <w:t xml:space="preserve">L2= em rolos, com </w:t>
            </w:r>
            <w:r w:rsidRPr="579FF41B" w:rsidR="0073102B">
              <w:rPr>
                <w:rFonts w:ascii="Calibri" w:hAnsi="Calibri" w:eastAsia="游明朝" w:cs="Arial" w:asciiTheme="minorAscii" w:hAnsiTheme="minorAscii" w:eastAsiaTheme="minorEastAsia" w:cstheme="minorBidi"/>
                <w:color w:val="auto"/>
              </w:rPr>
              <w:t>largura  superior</w:t>
            </w:r>
            <w:r w:rsidRPr="579FF41B" w:rsidR="0073102B">
              <w:rPr>
                <w:rFonts w:ascii="Calibri" w:hAnsi="Calibri" w:eastAsia="游明朝" w:cs="Arial" w:asciiTheme="minorAscii" w:hAnsiTheme="minorAscii" w:eastAsiaTheme="minorEastAsia" w:cstheme="minorBidi"/>
                <w:color w:val="auto"/>
              </w:rPr>
              <w:t xml:space="preserve"> a 1.000 mm, mas não superior a 1.300 mm</w:t>
            </w:r>
          </w:p>
        </w:tc>
        <w:tc>
          <w:tcPr>
            <w:tcW w:w="1935" w:type="dxa"/>
            <w:shd w:val="clear" w:color="auto" w:fill="auto"/>
            <w:tcMar/>
          </w:tcPr>
          <w:p w:rsidRPr="009E6579" w:rsidR="0073102B" w:rsidP="579FF41B" w:rsidRDefault="0073102B" w14:paraId="4DEDD9E1" w14:textId="77777777">
            <w:pPr>
              <w:rPr>
                <w:rFonts w:ascii="Calibri" w:hAnsi="Calibri" w:eastAsia="游明朝" w:cs="Arial" w:asciiTheme="minorAscii" w:hAnsiTheme="minorAscii" w:eastAsiaTheme="minorEastAsia" w:cstheme="minorBidi"/>
                <w:color w:val="auto"/>
              </w:rPr>
            </w:pPr>
            <w:r w:rsidRPr="579FF41B" w:rsidR="0073102B">
              <w:rPr>
                <w:rFonts w:ascii="Calibri" w:hAnsi="Calibri" w:eastAsia="游明朝" w:cs="Arial" w:asciiTheme="minorAscii" w:hAnsiTheme="minorAscii" w:eastAsiaTheme="minorEastAsia" w:cstheme="minorBidi"/>
                <w:color w:val="auto"/>
              </w:rPr>
              <w:t>R2=Média resistência (LE maior que 300 MPa e Le menor que 500 MPa)</w:t>
            </w:r>
          </w:p>
        </w:tc>
        <w:tc>
          <w:tcPr>
            <w:tcW w:w="1635" w:type="dxa"/>
            <w:shd w:val="clear" w:color="auto" w:fill="auto"/>
            <w:tcMar/>
          </w:tcPr>
          <w:p w:rsidRPr="009E6579" w:rsidR="0073102B" w:rsidP="579FF41B" w:rsidRDefault="0073102B" w14:paraId="38CC5D83" w14:textId="77777777">
            <w:pPr>
              <w:rPr>
                <w:rFonts w:ascii="Calibri" w:hAnsi="Calibri" w:eastAsia="游明朝" w:cs="Arial" w:asciiTheme="minorAscii" w:hAnsiTheme="minorAscii" w:eastAsiaTheme="minorEastAsia" w:cstheme="minorBidi"/>
                <w:color w:val="auto"/>
              </w:rPr>
            </w:pPr>
          </w:p>
        </w:tc>
        <w:tc>
          <w:tcPr>
            <w:tcW w:w="1125" w:type="dxa"/>
            <w:shd w:val="clear" w:color="auto" w:fill="auto"/>
            <w:noWrap/>
            <w:tcMar/>
          </w:tcPr>
          <w:p w:rsidRPr="009E6579" w:rsidR="0073102B" w:rsidP="579FF41B" w:rsidRDefault="0073102B" w14:paraId="132C3D17" w14:textId="77777777">
            <w:pPr>
              <w:jc w:val="center"/>
              <w:rPr>
                <w:rFonts w:ascii="Calibri" w:hAnsi="Calibri" w:cs="Arial" w:asciiTheme="minorAscii" w:hAnsiTheme="minorAscii" w:cstheme="minorBidi"/>
                <w:color w:val="auto"/>
                <w:sz w:val="24"/>
                <w:szCs w:val="24"/>
              </w:rPr>
            </w:pPr>
          </w:p>
        </w:tc>
      </w:tr>
      <w:tr w:rsidRPr="009E6579" w:rsidR="0073102B" w:rsidTr="579FF41B" w14:paraId="5A72C7CC" w14:textId="77777777">
        <w:trPr>
          <w:trHeight w:val="360"/>
        </w:trPr>
        <w:tc>
          <w:tcPr>
            <w:tcW w:w="1050" w:type="dxa"/>
            <w:shd w:val="clear" w:color="auto" w:fill="auto"/>
            <w:noWrap/>
            <w:tcMar/>
          </w:tcPr>
          <w:p w:rsidRPr="009E6579" w:rsidR="0073102B" w:rsidP="579FF41B" w:rsidRDefault="0073102B" w14:paraId="0F38F3F6" w14:textId="77777777">
            <w:pPr>
              <w:jc w:val="center"/>
              <w:rPr>
                <w:rFonts w:ascii="Calibri" w:hAnsi="Calibri" w:eastAsia="游明朝" w:cs="Arial" w:asciiTheme="minorAscii" w:hAnsiTheme="minorAscii" w:eastAsiaTheme="minorEastAsia" w:cstheme="minorBidi"/>
                <w:color w:val="auto"/>
              </w:rPr>
            </w:pPr>
          </w:p>
        </w:tc>
        <w:tc>
          <w:tcPr>
            <w:tcW w:w="1635" w:type="dxa"/>
            <w:shd w:val="clear" w:color="auto" w:fill="auto"/>
            <w:noWrap/>
            <w:tcMar/>
          </w:tcPr>
          <w:p w:rsidRPr="009E6579" w:rsidR="0073102B" w:rsidP="579FF41B" w:rsidRDefault="0073102B" w14:paraId="16F3CDE1" w14:textId="77777777">
            <w:pPr>
              <w:rPr>
                <w:rFonts w:ascii="Calibri" w:hAnsi="Calibri" w:eastAsia="游明朝" w:cs="Arial" w:asciiTheme="minorAscii" w:hAnsiTheme="minorAscii" w:eastAsiaTheme="minorEastAsia" w:cstheme="minorBidi"/>
                <w:color w:val="auto"/>
              </w:rPr>
            </w:pPr>
          </w:p>
        </w:tc>
        <w:tc>
          <w:tcPr>
            <w:tcW w:w="1530" w:type="dxa"/>
            <w:shd w:val="clear" w:color="auto" w:fill="auto"/>
            <w:noWrap/>
            <w:tcMar/>
          </w:tcPr>
          <w:p w:rsidRPr="009E6579" w:rsidR="0073102B" w:rsidP="579FF41B" w:rsidRDefault="0073102B" w14:paraId="222DFC58" w14:textId="77777777">
            <w:pPr>
              <w:rPr>
                <w:rFonts w:ascii="Calibri" w:hAnsi="Calibri" w:eastAsia="游明朝" w:cs="Arial" w:asciiTheme="minorAscii" w:hAnsiTheme="minorAscii" w:eastAsiaTheme="minorEastAsia" w:cstheme="minorBidi"/>
                <w:color w:val="auto"/>
              </w:rPr>
            </w:pPr>
            <w:r w:rsidRPr="579FF41B" w:rsidR="0073102B">
              <w:rPr>
                <w:rFonts w:ascii="Calibri" w:hAnsi="Calibri" w:eastAsia="游明朝" w:cs="Arial" w:asciiTheme="minorAscii" w:hAnsiTheme="minorAscii" w:eastAsiaTheme="minorEastAsia" w:cstheme="minorBidi"/>
                <w:color w:val="auto"/>
              </w:rPr>
              <w:t>E4=superior a 1,20, mas não superior a 1,90mm</w:t>
            </w:r>
          </w:p>
        </w:tc>
        <w:tc>
          <w:tcPr>
            <w:tcW w:w="1575" w:type="dxa"/>
            <w:tcMar/>
          </w:tcPr>
          <w:p w:rsidRPr="009E6579" w:rsidR="0073102B" w:rsidP="579FF41B" w:rsidRDefault="0073102B" w14:paraId="59367A02" w14:textId="77777777">
            <w:pPr>
              <w:rPr>
                <w:rFonts w:ascii="Calibri" w:hAnsi="Calibri" w:eastAsia="游明朝" w:cs="Arial" w:asciiTheme="minorAscii" w:hAnsiTheme="minorAscii" w:eastAsiaTheme="minorEastAsia" w:cstheme="minorBidi"/>
                <w:color w:val="auto"/>
              </w:rPr>
            </w:pPr>
            <w:r w:rsidRPr="579FF41B" w:rsidR="0073102B">
              <w:rPr>
                <w:rFonts w:ascii="Calibri" w:hAnsi="Calibri" w:eastAsia="游明朝" w:cs="Arial" w:asciiTheme="minorAscii" w:hAnsiTheme="minorAscii" w:eastAsiaTheme="minorEastAsia" w:cstheme="minorBidi"/>
                <w:color w:val="auto"/>
              </w:rPr>
              <w:t>L3= em rolos, com largura superior a 1300 mm</w:t>
            </w:r>
          </w:p>
        </w:tc>
        <w:tc>
          <w:tcPr>
            <w:tcW w:w="1935" w:type="dxa"/>
            <w:shd w:val="clear" w:color="auto" w:fill="auto"/>
            <w:tcMar/>
          </w:tcPr>
          <w:p w:rsidRPr="009E6579" w:rsidR="0073102B" w:rsidP="579FF41B" w:rsidRDefault="0073102B" w14:paraId="19F387DB" w14:textId="77777777">
            <w:pPr>
              <w:rPr>
                <w:rFonts w:ascii="Calibri" w:hAnsi="Calibri" w:eastAsia="游明朝" w:cs="Arial" w:asciiTheme="minorAscii" w:hAnsiTheme="minorAscii" w:eastAsiaTheme="minorEastAsia" w:cstheme="minorBidi"/>
                <w:color w:val="auto"/>
              </w:rPr>
            </w:pPr>
            <w:r w:rsidRPr="579FF41B" w:rsidR="0073102B">
              <w:rPr>
                <w:rFonts w:ascii="Calibri" w:hAnsi="Calibri" w:eastAsia="游明朝" w:cs="Arial" w:asciiTheme="minorAscii" w:hAnsiTheme="minorAscii" w:eastAsiaTheme="minorEastAsia" w:cstheme="minorBidi"/>
                <w:color w:val="auto"/>
              </w:rPr>
              <w:t>R3= Alta resistência (LE igual ou maior que 500 MPa)</w:t>
            </w:r>
          </w:p>
        </w:tc>
        <w:tc>
          <w:tcPr>
            <w:tcW w:w="1635" w:type="dxa"/>
            <w:shd w:val="clear" w:color="auto" w:fill="auto"/>
            <w:tcMar/>
          </w:tcPr>
          <w:p w:rsidRPr="009E6579" w:rsidR="0073102B" w:rsidP="579FF41B" w:rsidRDefault="0073102B" w14:paraId="2EAF89F7" w14:textId="77777777">
            <w:pPr>
              <w:rPr>
                <w:rFonts w:ascii="Calibri" w:hAnsi="Calibri" w:eastAsia="游明朝" w:cs="Arial" w:asciiTheme="minorAscii" w:hAnsiTheme="minorAscii" w:eastAsiaTheme="minorEastAsia" w:cstheme="minorBidi"/>
                <w:color w:val="auto"/>
              </w:rPr>
            </w:pPr>
          </w:p>
        </w:tc>
        <w:tc>
          <w:tcPr>
            <w:tcW w:w="1125" w:type="dxa"/>
            <w:shd w:val="clear" w:color="auto" w:fill="auto"/>
            <w:noWrap/>
            <w:tcMar/>
          </w:tcPr>
          <w:p w:rsidRPr="009E6579" w:rsidR="0073102B" w:rsidP="579FF41B" w:rsidRDefault="0073102B" w14:paraId="1F4CA56B" w14:textId="77777777">
            <w:pPr>
              <w:jc w:val="center"/>
              <w:rPr>
                <w:rFonts w:ascii="Calibri" w:hAnsi="Calibri" w:cs="Arial" w:asciiTheme="minorAscii" w:hAnsiTheme="minorAscii" w:cstheme="minorBidi"/>
                <w:color w:val="auto"/>
                <w:sz w:val="24"/>
                <w:szCs w:val="24"/>
              </w:rPr>
            </w:pPr>
          </w:p>
        </w:tc>
      </w:tr>
      <w:tr w:rsidRPr="009E6579" w:rsidR="0073102B" w:rsidTr="579FF41B" w14:paraId="1C5EB0C5" w14:textId="77777777">
        <w:trPr>
          <w:trHeight w:val="360"/>
        </w:trPr>
        <w:tc>
          <w:tcPr>
            <w:tcW w:w="1050" w:type="dxa"/>
            <w:shd w:val="clear" w:color="auto" w:fill="auto"/>
            <w:noWrap/>
            <w:tcMar/>
          </w:tcPr>
          <w:p w:rsidRPr="009E6579" w:rsidR="0073102B" w:rsidP="579FF41B" w:rsidRDefault="0073102B" w14:paraId="0067B35B" w14:textId="77777777">
            <w:pPr>
              <w:jc w:val="center"/>
              <w:rPr>
                <w:rFonts w:ascii="Calibri" w:hAnsi="Calibri" w:eastAsia="游明朝" w:cs="Arial" w:asciiTheme="minorAscii" w:hAnsiTheme="minorAscii" w:eastAsiaTheme="minorEastAsia" w:cstheme="minorBidi"/>
                <w:color w:val="auto"/>
              </w:rPr>
            </w:pPr>
          </w:p>
        </w:tc>
        <w:tc>
          <w:tcPr>
            <w:tcW w:w="1635" w:type="dxa"/>
            <w:shd w:val="clear" w:color="auto" w:fill="auto"/>
            <w:noWrap/>
            <w:tcMar/>
          </w:tcPr>
          <w:p w:rsidRPr="009E6579" w:rsidR="0073102B" w:rsidP="579FF41B" w:rsidRDefault="0073102B" w14:paraId="25586029" w14:textId="77777777">
            <w:pPr>
              <w:rPr>
                <w:rFonts w:ascii="Calibri" w:hAnsi="Calibri" w:eastAsia="游明朝" w:cs="Arial" w:asciiTheme="minorAscii" w:hAnsiTheme="minorAscii" w:eastAsiaTheme="minorEastAsia" w:cstheme="minorBidi"/>
                <w:color w:val="auto"/>
              </w:rPr>
            </w:pPr>
          </w:p>
        </w:tc>
        <w:tc>
          <w:tcPr>
            <w:tcW w:w="1530" w:type="dxa"/>
            <w:shd w:val="clear" w:color="auto" w:fill="auto"/>
            <w:noWrap/>
            <w:tcMar/>
          </w:tcPr>
          <w:p w:rsidRPr="009E6579" w:rsidR="0073102B" w:rsidP="579FF41B" w:rsidRDefault="0073102B" w14:paraId="4A6DBDEB" w14:textId="77777777">
            <w:pPr>
              <w:rPr>
                <w:rFonts w:ascii="Calibri" w:hAnsi="Calibri" w:eastAsia="游明朝" w:cs="Arial" w:asciiTheme="minorAscii" w:hAnsiTheme="minorAscii" w:eastAsiaTheme="minorEastAsia" w:cstheme="minorBidi"/>
                <w:color w:val="auto"/>
              </w:rPr>
            </w:pPr>
            <w:r w:rsidRPr="579FF41B" w:rsidR="0073102B">
              <w:rPr>
                <w:rFonts w:ascii="Calibri" w:hAnsi="Calibri" w:eastAsia="游明朝" w:cs="Arial" w:asciiTheme="minorAscii" w:hAnsiTheme="minorAscii" w:eastAsiaTheme="minorEastAsia" w:cstheme="minorBidi"/>
                <w:color w:val="auto"/>
              </w:rPr>
              <w:t>E5=superior a 1,90 mm</w:t>
            </w:r>
          </w:p>
        </w:tc>
        <w:tc>
          <w:tcPr>
            <w:tcW w:w="1575" w:type="dxa"/>
            <w:tcMar/>
          </w:tcPr>
          <w:p w:rsidRPr="009E6579" w:rsidR="0073102B" w:rsidP="579FF41B" w:rsidRDefault="0073102B" w14:paraId="6F1BAAFF" w14:textId="77777777">
            <w:pPr>
              <w:rPr>
                <w:rFonts w:ascii="Calibri" w:hAnsi="Calibri" w:eastAsia="游明朝" w:cs="Arial" w:asciiTheme="minorAscii" w:hAnsiTheme="minorAscii" w:eastAsiaTheme="minorEastAsia" w:cstheme="minorBidi"/>
                <w:color w:val="auto"/>
              </w:rPr>
            </w:pPr>
            <w:r w:rsidRPr="579FF41B" w:rsidR="0073102B">
              <w:rPr>
                <w:rFonts w:ascii="Calibri" w:hAnsi="Calibri" w:eastAsia="游明朝" w:cs="Arial" w:asciiTheme="minorAscii" w:hAnsiTheme="minorAscii" w:eastAsiaTheme="minorEastAsia" w:cstheme="minorBidi"/>
                <w:color w:val="auto"/>
              </w:rPr>
              <w:t xml:space="preserve">L4=não enrolados, com </w:t>
            </w:r>
            <w:r w:rsidRPr="579FF41B" w:rsidR="0073102B">
              <w:rPr>
                <w:rFonts w:ascii="Calibri" w:hAnsi="Calibri" w:eastAsia="游明朝" w:cs="Arial" w:asciiTheme="minorAscii" w:hAnsiTheme="minorAscii" w:eastAsiaTheme="minorEastAsia" w:cstheme="minorBidi"/>
                <w:color w:val="auto"/>
              </w:rPr>
              <w:t>lrgura</w:t>
            </w:r>
            <w:r w:rsidRPr="579FF41B" w:rsidR="0073102B">
              <w:rPr>
                <w:rFonts w:ascii="Calibri" w:hAnsi="Calibri" w:eastAsia="游明朝" w:cs="Arial" w:asciiTheme="minorAscii" w:hAnsiTheme="minorAscii" w:eastAsiaTheme="minorEastAsia" w:cstheme="minorBidi"/>
                <w:color w:val="auto"/>
              </w:rPr>
              <w:t xml:space="preserve"> igual ou superior a 600mm</w:t>
            </w:r>
          </w:p>
        </w:tc>
        <w:tc>
          <w:tcPr>
            <w:tcW w:w="1935" w:type="dxa"/>
            <w:shd w:val="clear" w:color="auto" w:fill="auto"/>
            <w:tcMar/>
          </w:tcPr>
          <w:p w:rsidRPr="009E6579" w:rsidR="0073102B" w:rsidP="579FF41B" w:rsidRDefault="0073102B" w14:paraId="137BF58C" w14:textId="77777777">
            <w:pPr>
              <w:rPr>
                <w:rFonts w:ascii="Calibri" w:hAnsi="Calibri" w:eastAsia="游明朝" w:cs="Arial" w:asciiTheme="minorAscii" w:hAnsiTheme="minorAscii" w:eastAsiaTheme="minorEastAsia" w:cstheme="minorBidi"/>
                <w:color w:val="auto"/>
              </w:rPr>
            </w:pPr>
          </w:p>
        </w:tc>
        <w:tc>
          <w:tcPr>
            <w:tcW w:w="1635" w:type="dxa"/>
            <w:shd w:val="clear" w:color="auto" w:fill="auto"/>
            <w:tcMar/>
          </w:tcPr>
          <w:p w:rsidRPr="009E6579" w:rsidR="0073102B" w:rsidP="579FF41B" w:rsidRDefault="0073102B" w14:paraId="1587A78C" w14:textId="77777777">
            <w:pPr>
              <w:rPr>
                <w:rFonts w:ascii="Calibri" w:hAnsi="Calibri" w:eastAsia="游明朝" w:cs="Arial" w:asciiTheme="minorAscii" w:hAnsiTheme="minorAscii" w:eastAsiaTheme="minorEastAsia" w:cstheme="minorBidi"/>
                <w:color w:val="auto"/>
              </w:rPr>
            </w:pPr>
          </w:p>
        </w:tc>
        <w:tc>
          <w:tcPr>
            <w:tcW w:w="1125" w:type="dxa"/>
            <w:shd w:val="clear" w:color="auto" w:fill="auto"/>
            <w:noWrap/>
            <w:tcMar/>
          </w:tcPr>
          <w:p w:rsidRPr="009E6579" w:rsidR="0073102B" w:rsidP="579FF41B" w:rsidRDefault="0073102B" w14:paraId="1033555E" w14:textId="77777777">
            <w:pPr>
              <w:jc w:val="center"/>
              <w:rPr>
                <w:rFonts w:ascii="Calibri" w:hAnsi="Calibri" w:cs="Arial" w:asciiTheme="minorAscii" w:hAnsiTheme="minorAscii" w:cstheme="minorBidi"/>
                <w:color w:val="auto"/>
                <w:sz w:val="24"/>
                <w:szCs w:val="24"/>
              </w:rPr>
            </w:pPr>
          </w:p>
        </w:tc>
      </w:tr>
      <w:tr w:rsidRPr="009E6579" w:rsidR="0073102B" w:rsidTr="579FF41B" w14:paraId="6D52F173" w14:textId="77777777">
        <w:trPr>
          <w:trHeight w:val="360"/>
        </w:trPr>
        <w:tc>
          <w:tcPr>
            <w:tcW w:w="1050" w:type="dxa"/>
            <w:shd w:val="clear" w:color="auto" w:fill="auto"/>
            <w:noWrap/>
            <w:tcMar/>
          </w:tcPr>
          <w:p w:rsidRPr="009E6579" w:rsidR="0073102B" w:rsidP="579FF41B" w:rsidRDefault="0073102B" w14:paraId="77B04330" w14:textId="77777777">
            <w:pPr>
              <w:jc w:val="center"/>
              <w:rPr>
                <w:rFonts w:ascii="Calibri" w:hAnsi="Calibri" w:eastAsia="游明朝" w:cs="Arial" w:asciiTheme="minorAscii" w:hAnsiTheme="minorAscii" w:eastAsiaTheme="minorEastAsia" w:cstheme="minorBidi"/>
                <w:color w:val="auto"/>
              </w:rPr>
            </w:pPr>
          </w:p>
        </w:tc>
        <w:tc>
          <w:tcPr>
            <w:tcW w:w="1635" w:type="dxa"/>
            <w:shd w:val="clear" w:color="auto" w:fill="auto"/>
            <w:noWrap/>
            <w:tcMar/>
          </w:tcPr>
          <w:p w:rsidRPr="009E6579" w:rsidR="0073102B" w:rsidP="579FF41B" w:rsidRDefault="0073102B" w14:paraId="400E8F89" w14:textId="77777777">
            <w:pPr>
              <w:rPr>
                <w:rFonts w:ascii="Calibri" w:hAnsi="Calibri" w:eastAsia="游明朝" w:cs="Arial" w:asciiTheme="minorAscii" w:hAnsiTheme="minorAscii" w:eastAsiaTheme="minorEastAsia" w:cstheme="minorBidi"/>
                <w:color w:val="auto"/>
              </w:rPr>
            </w:pPr>
          </w:p>
        </w:tc>
        <w:tc>
          <w:tcPr>
            <w:tcW w:w="1530" w:type="dxa"/>
            <w:shd w:val="clear" w:color="auto" w:fill="auto"/>
            <w:noWrap/>
            <w:tcMar/>
          </w:tcPr>
          <w:p w:rsidRPr="009E6579" w:rsidR="0073102B" w:rsidP="579FF41B" w:rsidRDefault="0073102B" w14:paraId="09A5416E" w14:textId="77777777">
            <w:pPr>
              <w:rPr>
                <w:rFonts w:ascii="Calibri" w:hAnsi="Calibri" w:eastAsia="游明朝" w:cs="Arial" w:asciiTheme="minorAscii" w:hAnsiTheme="minorAscii" w:eastAsiaTheme="minorEastAsia" w:cstheme="minorBidi"/>
                <w:color w:val="auto"/>
              </w:rPr>
            </w:pPr>
          </w:p>
        </w:tc>
        <w:tc>
          <w:tcPr>
            <w:tcW w:w="1575" w:type="dxa"/>
            <w:tcMar/>
          </w:tcPr>
          <w:p w:rsidRPr="009E6579" w:rsidR="0073102B" w:rsidP="579FF41B" w:rsidRDefault="0073102B" w14:paraId="23CBD774" w14:textId="77777777">
            <w:pPr>
              <w:rPr>
                <w:rFonts w:ascii="Calibri" w:hAnsi="Calibri" w:eastAsia="游明朝" w:cs="Arial" w:asciiTheme="minorAscii" w:hAnsiTheme="minorAscii" w:eastAsiaTheme="minorEastAsia" w:cstheme="minorBidi"/>
                <w:color w:val="auto"/>
              </w:rPr>
            </w:pPr>
            <w:r w:rsidRPr="579FF41B" w:rsidR="0073102B">
              <w:rPr>
                <w:rFonts w:ascii="Calibri" w:hAnsi="Calibri" w:eastAsia="游明朝" w:cs="Arial" w:asciiTheme="minorAscii" w:hAnsiTheme="minorAscii" w:eastAsiaTheme="minorEastAsia" w:cstheme="minorBidi"/>
                <w:color w:val="auto"/>
              </w:rPr>
              <w:t>L5=não enrolados, com largura inferior a 600 mm</w:t>
            </w:r>
          </w:p>
        </w:tc>
        <w:tc>
          <w:tcPr>
            <w:tcW w:w="1935" w:type="dxa"/>
            <w:shd w:val="clear" w:color="auto" w:fill="auto"/>
            <w:tcMar/>
          </w:tcPr>
          <w:p w:rsidRPr="009E6579" w:rsidR="0073102B" w:rsidP="579FF41B" w:rsidRDefault="0073102B" w14:paraId="5E154359" w14:textId="77777777">
            <w:pPr>
              <w:rPr>
                <w:rFonts w:ascii="Calibri" w:hAnsi="Calibri" w:eastAsia="游明朝" w:cs="Arial" w:asciiTheme="minorAscii" w:hAnsiTheme="minorAscii" w:eastAsiaTheme="minorEastAsia" w:cstheme="minorBidi"/>
                <w:color w:val="auto"/>
              </w:rPr>
            </w:pPr>
          </w:p>
        </w:tc>
        <w:tc>
          <w:tcPr>
            <w:tcW w:w="1635" w:type="dxa"/>
            <w:shd w:val="clear" w:color="auto" w:fill="auto"/>
            <w:tcMar/>
          </w:tcPr>
          <w:p w:rsidRPr="009E6579" w:rsidR="0073102B" w:rsidP="579FF41B" w:rsidRDefault="0073102B" w14:paraId="70C58EBC" w14:textId="77777777">
            <w:pPr>
              <w:rPr>
                <w:rFonts w:ascii="Calibri" w:hAnsi="Calibri" w:eastAsia="游明朝" w:cs="Arial" w:asciiTheme="minorAscii" w:hAnsiTheme="minorAscii" w:eastAsiaTheme="minorEastAsia" w:cstheme="minorBidi"/>
                <w:color w:val="auto"/>
              </w:rPr>
            </w:pPr>
          </w:p>
        </w:tc>
        <w:tc>
          <w:tcPr>
            <w:tcW w:w="1125" w:type="dxa"/>
            <w:shd w:val="clear" w:color="auto" w:fill="auto"/>
            <w:noWrap/>
            <w:tcMar/>
          </w:tcPr>
          <w:p w:rsidRPr="009E6579" w:rsidR="0073102B" w:rsidP="579FF41B" w:rsidRDefault="0073102B" w14:paraId="6601C798" w14:textId="77777777">
            <w:pPr>
              <w:jc w:val="center"/>
              <w:rPr>
                <w:rFonts w:ascii="Calibri" w:hAnsi="Calibri" w:cs="Arial" w:asciiTheme="minorAscii" w:hAnsiTheme="minorAscii" w:cstheme="minorBidi"/>
                <w:color w:val="auto"/>
                <w:sz w:val="24"/>
                <w:szCs w:val="24"/>
              </w:rPr>
            </w:pPr>
          </w:p>
        </w:tc>
      </w:tr>
    </w:tbl>
    <w:p w:rsidRPr="00B411D8" w:rsidR="02B8FB19" w:rsidP="579FF41B" w:rsidRDefault="02B8FB19" w14:paraId="42864902" w14:textId="37F314A6">
      <w:pPr>
        <w:jc w:val="both"/>
        <w:rPr>
          <w:rFonts w:ascii="Calibri" w:hAnsi="Calibri" w:eastAsia="Calibri" w:cs="Calibri"/>
          <w:color w:val="auto"/>
          <w:sz w:val="24"/>
          <w:szCs w:val="24"/>
        </w:rPr>
      </w:pPr>
      <w:r w:rsidRPr="579FF41B" w:rsidR="02B8FB19">
        <w:rPr>
          <w:rFonts w:ascii="Calibri" w:hAnsi="Calibri" w:eastAsia="Calibri" w:cs="Calibri"/>
          <w:color w:val="auto"/>
          <w:vertAlign w:val="superscript"/>
        </w:rPr>
        <w:t xml:space="preserve">a </w:t>
      </w:r>
      <w:r w:rsidRPr="579FF41B" w:rsidR="02B8FB19">
        <w:rPr>
          <w:rFonts w:ascii="Calibri" w:hAnsi="Calibri" w:eastAsia="Calibri" w:cs="Calibri"/>
          <w:color w:val="auto"/>
        </w:rPr>
        <w:t xml:space="preserve">O CODIP fornecido é representado por uma combinação alfanumérica que reflete as características do produto. A combinação alfanumérica reflete, em ordem decrescente, a importância de cada característica do produto, começando pela mais relevante. </w:t>
      </w:r>
      <w:r w:rsidRPr="579FF41B" w:rsidR="02B8FB19">
        <w:rPr>
          <w:rFonts w:ascii="Calibri" w:hAnsi="Calibri" w:eastAsia="Calibri" w:cs="Calibri"/>
          <w:color w:val="auto"/>
          <w:sz w:val="24"/>
          <w:szCs w:val="24"/>
        </w:rPr>
        <w:t xml:space="preserve"> </w:t>
      </w:r>
    </w:p>
    <w:p w:rsidRPr="00B411D8" w:rsidR="3DDAB3F4" w:rsidP="579FF41B" w:rsidRDefault="3DDAB3F4" w14:paraId="1CD959B1" w14:textId="2921F6E5">
      <w:pPr>
        <w:ind w:left="2124" w:hanging="2124"/>
        <w:jc w:val="both"/>
        <w:rPr>
          <w:rFonts w:ascii="Calibri" w:hAnsi="Calibri" w:cs="Calibri"/>
          <w:b w:val="1"/>
          <w:bCs w:val="1"/>
          <w:color w:val="auto"/>
          <w:sz w:val="24"/>
          <w:szCs w:val="24"/>
        </w:rPr>
      </w:pPr>
    </w:p>
    <w:p w:rsidRPr="00B411D8" w:rsidR="02B8FB19" w:rsidP="579FF41B" w:rsidRDefault="02B8FB19" w14:paraId="48724CBB" w14:textId="25E96FD3">
      <w:pPr>
        <w:jc w:val="both"/>
        <w:rPr>
          <w:rFonts w:ascii="Calibri" w:hAnsi="Calibri" w:eastAsia="Calibri" w:cs="Calibri"/>
          <w:color w:val="auto" w:themeColor="text1"/>
          <w:sz w:val="24"/>
          <w:szCs w:val="24"/>
        </w:rPr>
      </w:pPr>
      <w:r w:rsidRPr="579FF41B" w:rsidR="02B8FB19">
        <w:rPr>
          <w:rFonts w:ascii="Calibri" w:hAnsi="Calibri" w:eastAsia="Calibri" w:cs="Calibri"/>
          <w:color w:val="auto"/>
          <w:sz w:val="24"/>
          <w:szCs w:val="24"/>
        </w:rPr>
        <w:t>Observação: informar o código de identificação do produto conforme exemplo abaixo:</w:t>
      </w:r>
    </w:p>
    <w:p w:rsidRPr="00B411D8" w:rsidR="02B8FB19" w:rsidP="579FF41B" w:rsidRDefault="02B8FB19" w14:paraId="5188B363" w14:textId="6EE092A0">
      <w:pPr>
        <w:jc w:val="both"/>
        <w:rPr>
          <w:rFonts w:ascii="Calibri" w:hAnsi="Calibri" w:eastAsia="Calibri" w:cs="Calibri"/>
          <w:color w:val="auto"/>
        </w:rPr>
      </w:pPr>
      <w:r w:rsidRPr="579FF41B" w:rsidR="02B8FB19">
        <w:rPr>
          <w:rFonts w:ascii="Calibri" w:hAnsi="Calibri" w:eastAsia="Calibri" w:cs="Calibri"/>
          <w:color w:val="auto"/>
        </w:rPr>
        <w:t xml:space="preserve">F1E3L2R0Q1=Laminados em rolo, superior a 0,85, mas não superior a 1,20mm, com </w:t>
      </w:r>
      <w:r w:rsidRPr="579FF41B" w:rsidR="02B8FB19">
        <w:rPr>
          <w:rFonts w:ascii="Calibri" w:hAnsi="Calibri" w:eastAsia="Calibri" w:cs="Calibri"/>
          <w:color w:val="auto"/>
        </w:rPr>
        <w:t>largura  superior</w:t>
      </w:r>
      <w:r w:rsidRPr="579FF41B" w:rsidR="02B8FB19">
        <w:rPr>
          <w:rFonts w:ascii="Calibri" w:hAnsi="Calibri" w:eastAsia="Calibri" w:cs="Calibri"/>
          <w:color w:val="auto"/>
        </w:rPr>
        <w:t xml:space="preserve"> a 1.000 mm, mas não superior a 1.300 mm, comercial, primeira qualidade.</w:t>
      </w:r>
    </w:p>
    <w:p w:rsidRPr="00B411D8" w:rsidR="02B8FB19" w:rsidP="579FF41B" w:rsidRDefault="02B8FB19" w14:paraId="352F057F" w14:textId="09ABC923">
      <w:pPr>
        <w:jc w:val="both"/>
        <w:rPr>
          <w:rFonts w:ascii="Calibri" w:hAnsi="Calibri" w:eastAsia="Calibri" w:cs="Calibri"/>
          <w:color w:val="auto"/>
        </w:rPr>
      </w:pPr>
      <w:r w:rsidRPr="579FF41B" w:rsidR="02B8FB19">
        <w:rPr>
          <w:rFonts w:ascii="Calibri" w:hAnsi="Calibri" w:eastAsia="Calibri" w:cs="Calibri"/>
          <w:color w:val="auto"/>
        </w:rPr>
        <w:t xml:space="preserve">F1E2L2R0Q1 = Laminados em rolo, superior a 0,45, mas não superior a 1,20mm, com </w:t>
      </w:r>
      <w:r w:rsidRPr="579FF41B" w:rsidR="02B8FB19">
        <w:rPr>
          <w:rFonts w:ascii="Calibri" w:hAnsi="Calibri" w:eastAsia="Calibri" w:cs="Calibri"/>
          <w:color w:val="auto"/>
        </w:rPr>
        <w:t>largura  superior</w:t>
      </w:r>
      <w:r w:rsidRPr="579FF41B" w:rsidR="02B8FB19">
        <w:rPr>
          <w:rFonts w:ascii="Calibri" w:hAnsi="Calibri" w:eastAsia="Calibri" w:cs="Calibri"/>
          <w:color w:val="auto"/>
        </w:rPr>
        <w:t xml:space="preserve"> a 1.000 mm, mas não superior a 1.300 mm, comercial, primeira qualidade.</w:t>
      </w:r>
    </w:p>
    <w:p w:rsidRPr="00B411D8" w:rsidR="3DDAB3F4" w:rsidP="579FF41B" w:rsidRDefault="3DDAB3F4" w14:paraId="38373C67" w14:textId="5D43126A">
      <w:pPr>
        <w:jc w:val="both"/>
        <w:rPr>
          <w:rFonts w:ascii="Calibri" w:hAnsi="Calibri" w:cs="Calibri"/>
          <w:b w:val="1"/>
          <w:bCs w:val="1"/>
          <w:color w:val="auto"/>
          <w:sz w:val="24"/>
          <w:szCs w:val="24"/>
        </w:rPr>
      </w:pPr>
    </w:p>
    <w:p w:rsidRPr="00B411D8" w:rsidR="009E4A7D" w:rsidP="579FF41B" w:rsidRDefault="009E4A7D" w14:paraId="5220BBB2" w14:textId="77777777">
      <w:pPr>
        <w:jc w:val="both"/>
        <w:rPr>
          <w:rFonts w:ascii="Calibri" w:hAnsi="Calibri" w:cs="Calibri"/>
          <w:b w:val="1"/>
          <w:bCs w:val="1"/>
          <w:color w:val="auto"/>
          <w:sz w:val="24"/>
          <w:szCs w:val="24"/>
        </w:rPr>
      </w:pPr>
    </w:p>
    <w:p w:rsidRPr="00B411D8" w:rsidR="009E4A7D" w:rsidP="579FF41B" w:rsidRDefault="009E4A7D" w14:paraId="09D72FEB" w14:textId="77777777">
      <w:pPr>
        <w:ind w:left="2127" w:hanging="2127"/>
        <w:jc w:val="both"/>
        <w:rPr>
          <w:rFonts w:ascii="Calibri" w:hAnsi="Calibri" w:cs="Calibri"/>
          <w:b w:val="1"/>
          <w:bCs w:val="1"/>
          <w:color w:val="auto"/>
          <w:sz w:val="24"/>
          <w:szCs w:val="24"/>
        </w:rPr>
      </w:pPr>
      <w:r w:rsidRPr="579FF41B" w:rsidR="009E4A7D">
        <w:rPr>
          <w:rFonts w:ascii="Calibri" w:hAnsi="Calibri" w:cs="Calibri"/>
          <w:b w:val="1"/>
          <w:bCs w:val="1"/>
          <w:color w:val="auto"/>
          <w:sz w:val="24"/>
          <w:szCs w:val="24"/>
        </w:rPr>
        <w:t>Campo Nº 3.0</w:t>
      </w:r>
      <w:r>
        <w:tab/>
      </w:r>
      <w:r w:rsidRPr="579FF41B" w:rsidR="009E4A7D">
        <w:rPr>
          <w:rFonts w:ascii="Calibri" w:hAnsi="Calibri" w:cs="Calibri"/>
          <w:b w:val="1"/>
          <w:bCs w:val="1"/>
          <w:color w:val="auto"/>
          <w:sz w:val="24"/>
          <w:szCs w:val="24"/>
        </w:rPr>
        <w:t>Código do cliente</w:t>
      </w:r>
    </w:p>
    <w:p w:rsidRPr="00B411D8" w:rsidR="009E4A7D" w:rsidP="579FF41B" w:rsidRDefault="009E4A7D" w14:paraId="13CB595B" w14:textId="77777777">
      <w:pPr>
        <w:ind w:left="2127" w:hanging="2127"/>
        <w:jc w:val="both"/>
        <w:rPr>
          <w:rFonts w:ascii="Calibri" w:hAnsi="Calibri" w:cs="Calibri"/>
          <w:color w:val="auto"/>
          <w:sz w:val="24"/>
          <w:szCs w:val="24"/>
        </w:rPr>
      </w:pPr>
    </w:p>
    <w:p w:rsidRPr="00B411D8" w:rsidR="009E4A7D" w:rsidP="579FF41B" w:rsidRDefault="002504CC" w14:paraId="1C0BFBCE" w14:textId="77777777">
      <w:pPr>
        <w:ind w:left="2127" w:hanging="2127"/>
        <w:jc w:val="both"/>
        <w:rPr>
          <w:rFonts w:ascii="Calibri" w:hAnsi="Calibri" w:cs="Calibri"/>
          <w:color w:val="auto"/>
          <w:sz w:val="24"/>
          <w:szCs w:val="24"/>
        </w:rPr>
      </w:pPr>
      <w:r w:rsidRPr="579FF41B" w:rsidR="002504CC">
        <w:rPr>
          <w:rFonts w:ascii="Calibri" w:hAnsi="Calibri" w:cs="Calibri"/>
          <w:color w:val="auto"/>
          <w:sz w:val="24"/>
          <w:szCs w:val="24"/>
        </w:rPr>
        <w:t>Observação:</w:t>
      </w:r>
      <w:r>
        <w:tab/>
      </w:r>
      <w:r w:rsidRPr="579FF41B" w:rsidR="002504CC">
        <w:rPr>
          <w:rFonts w:ascii="Calibri" w:hAnsi="Calibri" w:cs="Calibri"/>
          <w:color w:val="auto"/>
          <w:sz w:val="24"/>
          <w:szCs w:val="24"/>
        </w:rPr>
        <w:t>i</w:t>
      </w:r>
      <w:r w:rsidRPr="579FF41B" w:rsidR="009E4A7D">
        <w:rPr>
          <w:rFonts w:ascii="Calibri" w:hAnsi="Calibri" w:cs="Calibri"/>
          <w:color w:val="auto"/>
          <w:sz w:val="24"/>
          <w:szCs w:val="24"/>
        </w:rPr>
        <w:t>nformar o nome ou código contábil utilizado para designar cada um dos clientes.</w:t>
      </w:r>
    </w:p>
    <w:p w:rsidRPr="00B411D8" w:rsidR="009E4A7D" w:rsidP="579FF41B" w:rsidRDefault="009E4A7D" w14:paraId="6D9C8D39" w14:textId="77777777">
      <w:pPr>
        <w:ind w:left="2127" w:hanging="2127"/>
        <w:jc w:val="both"/>
        <w:rPr>
          <w:rFonts w:ascii="Calibri" w:hAnsi="Calibri" w:cs="Calibri"/>
          <w:color w:val="auto"/>
          <w:sz w:val="24"/>
          <w:szCs w:val="24"/>
        </w:rPr>
      </w:pPr>
    </w:p>
    <w:p w:rsidRPr="00B411D8" w:rsidR="009E4A7D" w:rsidP="579FF41B" w:rsidRDefault="009E4A7D" w14:paraId="2F8948EC" w14:textId="77777777">
      <w:pPr>
        <w:ind w:left="2127" w:hanging="2127"/>
        <w:jc w:val="both"/>
        <w:rPr>
          <w:rFonts w:ascii="Calibri" w:hAnsi="Calibri" w:cs="Calibri"/>
          <w:color w:val="auto"/>
          <w:sz w:val="24"/>
          <w:szCs w:val="24"/>
        </w:rPr>
      </w:pPr>
      <w:r w:rsidRPr="579FF41B" w:rsidR="009E4A7D">
        <w:rPr>
          <w:rFonts w:ascii="Calibri" w:hAnsi="Calibri" w:cs="Calibri"/>
          <w:color w:val="auto"/>
          <w:sz w:val="24"/>
          <w:szCs w:val="24"/>
        </w:rPr>
        <w:t>Complementação:</w:t>
      </w:r>
      <w:r>
        <w:tab/>
      </w:r>
      <w:r w:rsidRPr="579FF41B" w:rsidR="002504CC">
        <w:rPr>
          <w:rFonts w:ascii="Calibri" w:hAnsi="Calibri" w:cs="Calibri"/>
          <w:color w:val="auto"/>
          <w:sz w:val="24"/>
          <w:szCs w:val="24"/>
        </w:rPr>
        <w:t>f</w:t>
      </w:r>
      <w:r w:rsidRPr="579FF41B" w:rsidR="00274745">
        <w:rPr>
          <w:rFonts w:ascii="Calibri" w:hAnsi="Calibri" w:cs="Calibri"/>
          <w:color w:val="auto"/>
          <w:sz w:val="24"/>
          <w:szCs w:val="24"/>
        </w:rPr>
        <w:t>ornecer a lista completa de nomes e códigos de todos os clientes, relacionando o código do mesmo com sua razão social</w:t>
      </w:r>
      <w:r w:rsidRPr="579FF41B" w:rsidR="009E4A7D">
        <w:rPr>
          <w:rFonts w:ascii="Calibri" w:hAnsi="Calibri" w:cs="Calibri"/>
          <w:color w:val="auto"/>
          <w:sz w:val="24"/>
          <w:szCs w:val="24"/>
        </w:rPr>
        <w:t>.</w:t>
      </w:r>
    </w:p>
    <w:p w:rsidRPr="00B411D8" w:rsidR="009E4A7D" w:rsidP="579FF41B" w:rsidRDefault="009E4A7D" w14:paraId="675E05EE" w14:textId="77777777">
      <w:pPr>
        <w:ind w:left="2127" w:hanging="2127"/>
        <w:jc w:val="both"/>
        <w:rPr>
          <w:rFonts w:ascii="Calibri" w:hAnsi="Calibri" w:cs="Calibri"/>
          <w:color w:val="auto"/>
          <w:sz w:val="24"/>
          <w:szCs w:val="24"/>
        </w:rPr>
      </w:pPr>
    </w:p>
    <w:p w:rsidRPr="00B411D8" w:rsidR="009E4A7D" w:rsidP="579FF41B" w:rsidRDefault="009E4A7D" w14:paraId="646BC22F" w14:textId="77777777">
      <w:pPr>
        <w:ind w:left="2127" w:hanging="2127"/>
        <w:jc w:val="both"/>
        <w:rPr>
          <w:rFonts w:ascii="Calibri" w:hAnsi="Calibri" w:cs="Calibri"/>
          <w:b w:val="1"/>
          <w:bCs w:val="1"/>
          <w:color w:val="auto"/>
          <w:sz w:val="24"/>
          <w:szCs w:val="24"/>
        </w:rPr>
      </w:pPr>
      <w:r w:rsidRPr="579FF41B" w:rsidR="009E4A7D">
        <w:rPr>
          <w:rFonts w:ascii="Calibri" w:hAnsi="Calibri" w:cs="Calibri"/>
          <w:b w:val="1"/>
          <w:bCs w:val="1"/>
          <w:color w:val="auto"/>
          <w:sz w:val="24"/>
          <w:szCs w:val="24"/>
        </w:rPr>
        <w:t>Campo Nº 4.0</w:t>
      </w:r>
      <w:r>
        <w:tab/>
      </w:r>
      <w:r w:rsidRPr="579FF41B" w:rsidR="009E4A7D">
        <w:rPr>
          <w:rFonts w:ascii="Calibri" w:hAnsi="Calibri" w:cs="Calibri"/>
          <w:b w:val="1"/>
          <w:bCs w:val="1"/>
          <w:color w:val="auto"/>
          <w:sz w:val="24"/>
          <w:szCs w:val="24"/>
        </w:rPr>
        <w:t>Relacionamento com o cliente</w:t>
      </w:r>
    </w:p>
    <w:p w:rsidRPr="00B411D8" w:rsidR="009E4A7D" w:rsidP="579FF41B" w:rsidRDefault="009E4A7D" w14:paraId="2FC17F8B" w14:textId="77777777">
      <w:pPr>
        <w:ind w:left="2127" w:hanging="2127"/>
        <w:jc w:val="both"/>
        <w:rPr>
          <w:rFonts w:ascii="Calibri" w:hAnsi="Calibri" w:cs="Calibri"/>
          <w:color w:val="auto"/>
          <w:sz w:val="24"/>
          <w:szCs w:val="24"/>
        </w:rPr>
      </w:pPr>
    </w:p>
    <w:p w:rsidRPr="00B411D8" w:rsidR="009E4A7D" w:rsidP="579FF41B" w:rsidRDefault="009E4A7D" w14:paraId="7581C5EC" w14:textId="77777777">
      <w:pPr>
        <w:ind w:left="2127" w:hanging="2127"/>
        <w:jc w:val="both"/>
        <w:rPr>
          <w:rFonts w:ascii="Calibri" w:hAnsi="Calibri" w:cs="Calibri"/>
          <w:color w:val="auto"/>
          <w:sz w:val="24"/>
          <w:szCs w:val="24"/>
        </w:rPr>
      </w:pPr>
      <w:r w:rsidRPr="579FF41B" w:rsidR="009E4A7D">
        <w:rPr>
          <w:rFonts w:ascii="Calibri" w:hAnsi="Calibri" w:cs="Calibri"/>
          <w:color w:val="auto"/>
          <w:sz w:val="24"/>
          <w:szCs w:val="24"/>
        </w:rPr>
        <w:t>Observação:</w:t>
      </w:r>
      <w:r>
        <w:tab/>
      </w:r>
      <w:r w:rsidRPr="579FF41B" w:rsidR="002504CC">
        <w:rPr>
          <w:rFonts w:ascii="Calibri" w:hAnsi="Calibri" w:cs="Calibri"/>
          <w:color w:val="auto"/>
          <w:sz w:val="24"/>
          <w:szCs w:val="24"/>
        </w:rPr>
        <w:t>informar a existência de relacionamento com o cliente</w:t>
      </w:r>
      <w:r w:rsidRPr="579FF41B" w:rsidR="009E4A7D">
        <w:rPr>
          <w:rFonts w:ascii="Calibri" w:hAnsi="Calibri" w:cs="Calibri"/>
          <w:color w:val="auto"/>
          <w:sz w:val="24"/>
          <w:szCs w:val="24"/>
        </w:rPr>
        <w:t>.</w:t>
      </w:r>
    </w:p>
    <w:p w:rsidRPr="00B411D8" w:rsidR="006E2140" w:rsidP="579FF41B" w:rsidRDefault="006E2140" w14:paraId="0A4F7224" w14:textId="77777777">
      <w:pPr>
        <w:ind w:left="2127" w:hanging="2127"/>
        <w:jc w:val="both"/>
        <w:rPr>
          <w:rFonts w:ascii="Calibri" w:hAnsi="Calibri" w:cs="Calibri"/>
          <w:color w:val="auto"/>
          <w:sz w:val="24"/>
          <w:szCs w:val="24"/>
        </w:rPr>
      </w:pPr>
    </w:p>
    <w:p w:rsidRPr="00B411D8" w:rsidR="006172D2" w:rsidP="579FF41B" w:rsidRDefault="009E4A7D" w14:paraId="748C4424" w14:textId="77777777">
      <w:pPr>
        <w:ind w:left="2127" w:hanging="2127"/>
        <w:jc w:val="both"/>
        <w:rPr>
          <w:rFonts w:ascii="Calibri" w:hAnsi="Calibri" w:cs="Calibri"/>
          <w:color w:val="auto"/>
          <w:sz w:val="24"/>
          <w:szCs w:val="24"/>
        </w:rPr>
      </w:pPr>
      <w:r w:rsidRPr="00B411D8">
        <w:rPr>
          <w:rFonts w:ascii="Calibri" w:hAnsi="Calibri" w:cs="Calibri"/>
          <w:sz w:val="24"/>
          <w:szCs w:val="24"/>
        </w:rPr>
        <w:tab/>
      </w:r>
      <w:r w:rsidRPr="579FF41B" w:rsidR="006172D2">
        <w:rPr>
          <w:rFonts w:ascii="Calibri" w:hAnsi="Calibri" w:cs="Calibri"/>
          <w:color w:val="auto"/>
          <w:sz w:val="24"/>
          <w:szCs w:val="24"/>
        </w:rPr>
        <w:t>1 = parte não relacionada consumidora</w:t>
      </w:r>
    </w:p>
    <w:p w:rsidRPr="00B411D8" w:rsidR="006172D2" w:rsidP="579FF41B" w:rsidRDefault="006172D2" w14:paraId="41A6E39E" w14:textId="77777777">
      <w:pPr>
        <w:ind w:left="2127" w:hanging="2127"/>
        <w:jc w:val="both"/>
        <w:rPr>
          <w:rFonts w:ascii="Calibri" w:hAnsi="Calibri" w:cs="Calibri"/>
          <w:color w:val="auto"/>
          <w:sz w:val="24"/>
          <w:szCs w:val="24"/>
        </w:rPr>
      </w:pPr>
      <w:r w:rsidRPr="00B411D8">
        <w:rPr>
          <w:rFonts w:ascii="Calibri" w:hAnsi="Calibri" w:cs="Calibri"/>
          <w:sz w:val="24"/>
          <w:szCs w:val="24"/>
        </w:rPr>
        <w:tab/>
      </w:r>
      <w:r w:rsidRPr="579FF41B" w:rsidR="006172D2">
        <w:rPr>
          <w:rFonts w:ascii="Calibri" w:hAnsi="Calibri" w:cs="Calibri"/>
          <w:color w:val="auto"/>
          <w:sz w:val="24"/>
          <w:szCs w:val="24"/>
        </w:rPr>
        <w:t>2 = parte não relacionada revendedora</w:t>
      </w:r>
    </w:p>
    <w:p w:rsidRPr="00B411D8" w:rsidR="006172D2" w:rsidP="579FF41B" w:rsidRDefault="006172D2" w14:paraId="32EC701E" w14:textId="77777777">
      <w:pPr>
        <w:ind w:left="2127" w:hanging="2127"/>
        <w:jc w:val="both"/>
        <w:rPr>
          <w:rFonts w:ascii="Calibri" w:hAnsi="Calibri" w:cs="Calibri"/>
          <w:color w:val="auto"/>
          <w:sz w:val="24"/>
          <w:szCs w:val="24"/>
        </w:rPr>
      </w:pPr>
      <w:r w:rsidRPr="00B411D8">
        <w:rPr>
          <w:rFonts w:ascii="Calibri" w:hAnsi="Calibri" w:cs="Calibri"/>
          <w:sz w:val="24"/>
          <w:szCs w:val="24"/>
        </w:rPr>
        <w:tab/>
      </w:r>
      <w:r w:rsidRPr="579FF41B" w:rsidR="006172D2">
        <w:rPr>
          <w:rFonts w:ascii="Calibri" w:hAnsi="Calibri" w:cs="Calibri"/>
          <w:color w:val="auto"/>
          <w:sz w:val="24"/>
          <w:szCs w:val="24"/>
        </w:rPr>
        <w:t>3 = parte relacionada consumidora</w:t>
      </w:r>
    </w:p>
    <w:p w:rsidRPr="00B411D8" w:rsidR="006172D2" w:rsidP="579FF41B" w:rsidRDefault="006172D2" w14:paraId="26F6ACD0" w14:textId="77777777">
      <w:pPr>
        <w:ind w:left="2127" w:hanging="2127"/>
        <w:jc w:val="both"/>
        <w:rPr>
          <w:rFonts w:ascii="Calibri" w:hAnsi="Calibri" w:cs="Calibri"/>
          <w:color w:val="auto"/>
          <w:sz w:val="24"/>
          <w:szCs w:val="24"/>
        </w:rPr>
      </w:pPr>
      <w:r w:rsidRPr="00B411D8">
        <w:rPr>
          <w:rFonts w:ascii="Calibri" w:hAnsi="Calibri" w:cs="Calibri"/>
          <w:sz w:val="24"/>
          <w:szCs w:val="24"/>
        </w:rPr>
        <w:tab/>
      </w:r>
      <w:r w:rsidRPr="579FF41B" w:rsidR="006172D2">
        <w:rPr>
          <w:rFonts w:ascii="Calibri" w:hAnsi="Calibri" w:cs="Calibri"/>
          <w:color w:val="auto"/>
          <w:sz w:val="24"/>
          <w:szCs w:val="24"/>
        </w:rPr>
        <w:t>4 = parte relacionada revendedor</w:t>
      </w:r>
    </w:p>
    <w:p w:rsidRPr="00B411D8" w:rsidR="009E4A7D" w:rsidP="579FF41B" w:rsidRDefault="009E4A7D" w14:paraId="5AE48A43" w14:textId="77777777">
      <w:pPr>
        <w:ind w:left="2127" w:hanging="3"/>
        <w:jc w:val="both"/>
        <w:rPr>
          <w:rFonts w:ascii="Calibri" w:hAnsi="Calibri" w:cs="Calibri"/>
          <w:color w:val="auto"/>
          <w:sz w:val="24"/>
          <w:szCs w:val="24"/>
        </w:rPr>
      </w:pPr>
    </w:p>
    <w:p w:rsidRPr="00B411D8" w:rsidR="009E4A7D" w:rsidP="579FF41B" w:rsidRDefault="009E4A7D" w14:paraId="26C5AC4C" w14:textId="77777777">
      <w:pPr>
        <w:ind w:left="2127" w:hanging="2127"/>
        <w:jc w:val="both"/>
        <w:rPr>
          <w:rFonts w:ascii="Calibri" w:hAnsi="Calibri" w:cs="Calibri"/>
          <w:b w:val="1"/>
          <w:bCs w:val="1"/>
          <w:color w:val="auto"/>
          <w:sz w:val="24"/>
          <w:szCs w:val="24"/>
        </w:rPr>
      </w:pPr>
      <w:r w:rsidRPr="579FF41B" w:rsidR="009E4A7D">
        <w:rPr>
          <w:rFonts w:ascii="Calibri" w:hAnsi="Calibri" w:cs="Calibri"/>
          <w:b w:val="1"/>
          <w:bCs w:val="1"/>
          <w:color w:val="auto"/>
          <w:sz w:val="24"/>
          <w:szCs w:val="24"/>
        </w:rPr>
        <w:t>Campo Nº 5.0</w:t>
      </w:r>
      <w:r>
        <w:tab/>
      </w:r>
      <w:r w:rsidRPr="579FF41B" w:rsidR="009E4A7D">
        <w:rPr>
          <w:rFonts w:ascii="Calibri" w:hAnsi="Calibri" w:cs="Calibri"/>
          <w:b w:val="1"/>
          <w:bCs w:val="1"/>
          <w:color w:val="auto"/>
          <w:sz w:val="24"/>
          <w:szCs w:val="24"/>
        </w:rPr>
        <w:t>Categoria do cliente</w:t>
      </w:r>
    </w:p>
    <w:p w:rsidRPr="00B411D8" w:rsidR="009E4A7D" w:rsidP="579FF41B" w:rsidRDefault="009E4A7D" w14:paraId="50F40DEB" w14:textId="77777777">
      <w:pPr>
        <w:ind w:left="2127" w:hanging="2127"/>
        <w:jc w:val="both"/>
        <w:rPr>
          <w:rFonts w:ascii="Calibri" w:hAnsi="Calibri" w:cs="Calibri"/>
          <w:color w:val="auto"/>
          <w:sz w:val="24"/>
          <w:szCs w:val="24"/>
        </w:rPr>
      </w:pPr>
    </w:p>
    <w:p w:rsidRPr="00B411D8" w:rsidR="006E2140" w:rsidP="579FF41B" w:rsidRDefault="009E4A7D" w14:paraId="6369A3E7" w14:textId="77777777">
      <w:pPr>
        <w:jc w:val="both"/>
        <w:rPr>
          <w:rFonts w:ascii="Calibri" w:hAnsi="Calibri" w:cs="Calibri"/>
          <w:color w:val="auto"/>
          <w:sz w:val="24"/>
          <w:szCs w:val="24"/>
        </w:rPr>
      </w:pPr>
      <w:r w:rsidRPr="579FF41B" w:rsidR="009E4A7D">
        <w:rPr>
          <w:rFonts w:ascii="Calibri" w:hAnsi="Calibri" w:cs="Calibri"/>
          <w:color w:val="auto"/>
          <w:sz w:val="24"/>
          <w:szCs w:val="24"/>
        </w:rPr>
        <w:t>Observação:</w:t>
      </w:r>
      <w:r>
        <w:tab/>
      </w:r>
      <w:r>
        <w:tab/>
      </w:r>
      <w:r w:rsidRPr="579FF41B" w:rsidR="006E2140">
        <w:rPr>
          <w:rFonts w:ascii="Calibri" w:hAnsi="Calibri" w:cs="Calibri"/>
          <w:color w:val="auto"/>
          <w:sz w:val="24"/>
          <w:szCs w:val="24"/>
        </w:rPr>
        <w:t>informar a categoria do cliente</w:t>
      </w:r>
    </w:p>
    <w:p w:rsidRPr="00B411D8" w:rsidR="006E2140" w:rsidP="579FF41B" w:rsidRDefault="006E2140" w14:paraId="77A52294" w14:textId="77777777">
      <w:pPr>
        <w:jc w:val="both"/>
        <w:rPr>
          <w:rFonts w:ascii="Calibri" w:hAnsi="Calibri" w:cs="Calibri"/>
          <w:color w:val="auto"/>
          <w:sz w:val="24"/>
          <w:szCs w:val="24"/>
        </w:rPr>
      </w:pPr>
    </w:p>
    <w:p w:rsidRPr="00B411D8" w:rsidR="00587A02" w:rsidP="579FF41B" w:rsidRDefault="00587A02" w14:paraId="0781D9A3" w14:textId="77777777">
      <w:pPr>
        <w:ind w:left="1416" w:firstLine="708"/>
        <w:jc w:val="both"/>
        <w:rPr>
          <w:rFonts w:ascii="Calibri" w:hAnsi="Calibri" w:cs="Calibri"/>
          <w:color w:val="auto"/>
          <w:sz w:val="24"/>
          <w:szCs w:val="24"/>
        </w:rPr>
      </w:pPr>
      <w:r w:rsidRPr="579FF41B" w:rsidR="00587A02">
        <w:rPr>
          <w:rFonts w:ascii="Calibri" w:hAnsi="Calibri" w:cs="Calibri"/>
          <w:color w:val="auto"/>
          <w:sz w:val="24"/>
          <w:szCs w:val="24"/>
        </w:rPr>
        <w:t>1 = usuário industrial</w:t>
      </w:r>
    </w:p>
    <w:p w:rsidRPr="00B411D8" w:rsidR="00587A02" w:rsidP="579FF41B" w:rsidRDefault="00587A02" w14:paraId="343D656D" w14:textId="77777777">
      <w:pPr>
        <w:ind w:left="2127" w:hanging="3"/>
        <w:jc w:val="both"/>
        <w:rPr>
          <w:rFonts w:ascii="Calibri" w:hAnsi="Calibri" w:cs="Calibri"/>
          <w:color w:val="auto"/>
          <w:sz w:val="24"/>
          <w:szCs w:val="24"/>
        </w:rPr>
      </w:pPr>
      <w:r w:rsidRPr="579FF41B" w:rsidR="00587A02">
        <w:rPr>
          <w:rFonts w:ascii="Calibri" w:hAnsi="Calibri" w:cs="Calibri"/>
          <w:color w:val="auto"/>
          <w:sz w:val="24"/>
          <w:szCs w:val="24"/>
        </w:rPr>
        <w:t>2 = consumidor final</w:t>
      </w:r>
    </w:p>
    <w:p w:rsidRPr="00B411D8" w:rsidR="00587A02" w:rsidP="579FF41B" w:rsidRDefault="00587A02" w14:paraId="739F8F02" w14:textId="77777777">
      <w:pPr>
        <w:ind w:left="2127" w:hanging="3"/>
        <w:jc w:val="both"/>
        <w:rPr>
          <w:rFonts w:ascii="Calibri" w:hAnsi="Calibri" w:cs="Calibri"/>
          <w:color w:val="auto"/>
          <w:sz w:val="24"/>
          <w:szCs w:val="24"/>
        </w:rPr>
      </w:pPr>
      <w:r w:rsidRPr="579FF41B" w:rsidR="00587A02">
        <w:rPr>
          <w:rFonts w:ascii="Calibri" w:hAnsi="Calibri" w:cs="Calibri"/>
          <w:color w:val="auto"/>
          <w:sz w:val="24"/>
          <w:szCs w:val="24"/>
        </w:rPr>
        <w:t xml:space="preserve">3 = </w:t>
      </w:r>
      <w:r w:rsidRPr="579FF41B" w:rsidR="00587A02">
        <w:rPr>
          <w:rFonts w:ascii="Calibri" w:hAnsi="Calibri" w:cs="Calibri"/>
          <w:b w:val="1"/>
          <w:bCs w:val="1"/>
          <w:color w:val="auto"/>
          <w:sz w:val="24"/>
          <w:szCs w:val="24"/>
        </w:rPr>
        <w:t>trading</w:t>
      </w:r>
      <w:r w:rsidRPr="579FF41B" w:rsidR="00587A02">
        <w:rPr>
          <w:rFonts w:ascii="Calibri" w:hAnsi="Calibri" w:cs="Calibri"/>
          <w:i w:val="1"/>
          <w:iCs w:val="1"/>
          <w:color w:val="auto"/>
          <w:sz w:val="24"/>
          <w:szCs w:val="24"/>
        </w:rPr>
        <w:t xml:space="preserve"> </w:t>
      </w:r>
      <w:r w:rsidRPr="579FF41B" w:rsidR="00587A02">
        <w:rPr>
          <w:rFonts w:ascii="Calibri" w:hAnsi="Calibri" w:cs="Calibri"/>
          <w:b w:val="1"/>
          <w:bCs w:val="1"/>
          <w:color w:val="auto"/>
          <w:sz w:val="24"/>
          <w:szCs w:val="24"/>
        </w:rPr>
        <w:t>companies</w:t>
      </w:r>
    </w:p>
    <w:p w:rsidRPr="00B411D8" w:rsidR="00587A02" w:rsidP="579FF41B" w:rsidRDefault="00587A02" w14:paraId="3E7E4E71" w14:textId="77777777">
      <w:pPr>
        <w:ind w:left="2127" w:hanging="3"/>
        <w:jc w:val="both"/>
        <w:rPr>
          <w:rFonts w:ascii="Calibri" w:hAnsi="Calibri" w:cs="Calibri"/>
          <w:color w:val="auto"/>
          <w:sz w:val="24"/>
          <w:szCs w:val="24"/>
        </w:rPr>
      </w:pPr>
      <w:r w:rsidRPr="579FF41B" w:rsidR="00587A02">
        <w:rPr>
          <w:rFonts w:ascii="Calibri" w:hAnsi="Calibri" w:cs="Calibri"/>
          <w:color w:val="auto"/>
          <w:sz w:val="24"/>
          <w:szCs w:val="24"/>
        </w:rPr>
        <w:t>4 = distribuidores locais</w:t>
      </w:r>
    </w:p>
    <w:p w:rsidRPr="00B411D8" w:rsidR="00587A02" w:rsidP="579FF41B" w:rsidRDefault="00587A02" w14:paraId="1E7B94D7" w14:textId="77777777">
      <w:pPr>
        <w:ind w:left="2127" w:hanging="3"/>
        <w:jc w:val="both"/>
        <w:rPr>
          <w:rFonts w:ascii="Calibri" w:hAnsi="Calibri" w:cs="Calibri"/>
          <w:color w:val="auto"/>
          <w:sz w:val="24"/>
          <w:szCs w:val="24"/>
        </w:rPr>
      </w:pPr>
      <w:r w:rsidRPr="579FF41B" w:rsidR="00587A02">
        <w:rPr>
          <w:rFonts w:ascii="Calibri" w:hAnsi="Calibri" w:cs="Calibri"/>
          <w:color w:val="auto"/>
          <w:sz w:val="24"/>
          <w:szCs w:val="24"/>
        </w:rPr>
        <w:t>5 = varejistas</w:t>
      </w:r>
      <w:r>
        <w:tab/>
      </w:r>
    </w:p>
    <w:p w:rsidRPr="00B411D8" w:rsidR="00587A02" w:rsidP="579FF41B" w:rsidRDefault="00587A02" w14:paraId="3A3D91BF" w14:textId="77777777">
      <w:pPr>
        <w:ind w:left="2127" w:hanging="3"/>
        <w:jc w:val="both"/>
        <w:rPr>
          <w:rFonts w:ascii="Calibri" w:hAnsi="Calibri" w:cs="Calibri"/>
          <w:color w:val="auto"/>
          <w:sz w:val="24"/>
          <w:szCs w:val="24"/>
        </w:rPr>
      </w:pPr>
      <w:r w:rsidRPr="579FF41B" w:rsidR="00587A02">
        <w:rPr>
          <w:rFonts w:ascii="Calibri" w:hAnsi="Calibri" w:cs="Calibri"/>
          <w:color w:val="auto"/>
          <w:sz w:val="24"/>
          <w:szCs w:val="24"/>
        </w:rPr>
        <w:t>6 até n = especificar qualquer outra categoria</w:t>
      </w:r>
    </w:p>
    <w:p w:rsidRPr="00B411D8" w:rsidR="009E4A7D" w:rsidP="579FF41B" w:rsidRDefault="009E4A7D" w14:paraId="007DCDA8" w14:textId="77777777">
      <w:pPr>
        <w:ind w:left="2127" w:hanging="2127"/>
        <w:jc w:val="both"/>
        <w:rPr>
          <w:rFonts w:ascii="Calibri" w:hAnsi="Calibri" w:cs="Calibri"/>
          <w:color w:val="auto"/>
          <w:sz w:val="24"/>
          <w:szCs w:val="24"/>
        </w:rPr>
      </w:pPr>
    </w:p>
    <w:p w:rsidRPr="00B411D8" w:rsidR="009E4A7D" w:rsidP="579FF41B" w:rsidRDefault="009E4A7D" w14:paraId="29F5C5F3" w14:textId="77777777">
      <w:pPr>
        <w:ind w:left="2127" w:hanging="2127"/>
        <w:jc w:val="both"/>
        <w:rPr>
          <w:rFonts w:ascii="Calibri" w:hAnsi="Calibri" w:cs="Calibri"/>
          <w:color w:val="auto"/>
          <w:sz w:val="24"/>
          <w:szCs w:val="24"/>
        </w:rPr>
      </w:pPr>
      <w:r w:rsidRPr="579FF41B" w:rsidR="009E4A7D">
        <w:rPr>
          <w:rFonts w:ascii="Calibri" w:hAnsi="Calibri" w:cs="Calibri"/>
          <w:color w:val="auto"/>
          <w:sz w:val="24"/>
          <w:szCs w:val="24"/>
        </w:rPr>
        <w:t>Complementação:</w:t>
      </w:r>
      <w:r>
        <w:tab/>
      </w:r>
      <w:r w:rsidRPr="579FF41B" w:rsidR="006E2140">
        <w:rPr>
          <w:rFonts w:ascii="Calibri" w:hAnsi="Calibri" w:cs="Calibri"/>
          <w:color w:val="auto"/>
          <w:sz w:val="24"/>
          <w:szCs w:val="24"/>
        </w:rPr>
        <w:t>i</w:t>
      </w:r>
      <w:r w:rsidRPr="579FF41B" w:rsidR="009E4A7D">
        <w:rPr>
          <w:rFonts w:ascii="Calibri" w:hAnsi="Calibri" w:cs="Calibri"/>
          <w:color w:val="auto"/>
          <w:sz w:val="24"/>
          <w:szCs w:val="24"/>
        </w:rPr>
        <w:t xml:space="preserve">dentificar os clientes que se enquadrem em mais de uma categoria, </w:t>
      </w:r>
      <w:r w:rsidRPr="579FF41B" w:rsidR="00845F7A">
        <w:rPr>
          <w:rFonts w:ascii="Calibri" w:hAnsi="Calibri" w:cs="Calibri"/>
          <w:color w:val="auto"/>
          <w:sz w:val="24"/>
          <w:szCs w:val="24"/>
        </w:rPr>
        <w:t>justificando.</w:t>
      </w:r>
    </w:p>
    <w:p w:rsidRPr="00B411D8" w:rsidR="008B093F" w:rsidP="579FF41B" w:rsidRDefault="008B093F" w14:paraId="450EA2D7" w14:textId="77777777">
      <w:pPr>
        <w:jc w:val="center"/>
        <w:rPr>
          <w:rFonts w:ascii="Calibri" w:hAnsi="Calibri" w:cs="Calibri"/>
          <w:b w:val="1"/>
          <w:bCs w:val="1"/>
          <w:color w:val="auto"/>
          <w:sz w:val="24"/>
          <w:szCs w:val="24"/>
        </w:rPr>
      </w:pPr>
    </w:p>
    <w:p w:rsidRPr="00B411D8" w:rsidR="008B093F" w:rsidP="579FF41B" w:rsidRDefault="008B093F" w14:paraId="4516DD32" w14:textId="77777777">
      <w:pPr>
        <w:jc w:val="both"/>
        <w:rPr>
          <w:rFonts w:ascii="Calibri" w:hAnsi="Calibri" w:cs="Calibri"/>
          <w:b w:val="1"/>
          <w:bCs w:val="1"/>
          <w:color w:val="auto"/>
          <w:sz w:val="24"/>
          <w:szCs w:val="24"/>
        </w:rPr>
      </w:pPr>
      <w:r w:rsidRPr="579FF41B" w:rsidR="008B093F">
        <w:rPr>
          <w:rFonts w:ascii="Calibri" w:hAnsi="Calibri" w:cs="Calibri"/>
          <w:b w:val="1"/>
          <w:bCs w:val="1"/>
          <w:color w:val="auto"/>
          <w:sz w:val="24"/>
          <w:szCs w:val="24"/>
        </w:rPr>
        <w:t>Campo N</w:t>
      </w:r>
      <w:r w:rsidRPr="579FF41B" w:rsidR="0080139B">
        <w:rPr>
          <w:rFonts w:ascii="Calibri" w:hAnsi="Calibri" w:cs="Calibri"/>
          <w:b w:val="1"/>
          <w:bCs w:val="1"/>
          <w:color w:val="auto"/>
          <w:sz w:val="24"/>
          <w:szCs w:val="24"/>
          <w:vertAlign w:val="superscript"/>
        </w:rPr>
        <w:t>o</w:t>
      </w:r>
      <w:r w:rsidRPr="579FF41B" w:rsidR="008B093F">
        <w:rPr>
          <w:rFonts w:ascii="Calibri" w:hAnsi="Calibri" w:cs="Calibri"/>
          <w:b w:val="1"/>
          <w:bCs w:val="1"/>
          <w:color w:val="auto"/>
          <w:sz w:val="24"/>
          <w:szCs w:val="24"/>
        </w:rPr>
        <w:t xml:space="preserve"> </w:t>
      </w:r>
      <w:r w:rsidRPr="579FF41B" w:rsidR="00380DA0">
        <w:rPr>
          <w:rFonts w:ascii="Calibri" w:hAnsi="Calibri" w:cs="Calibri"/>
          <w:b w:val="1"/>
          <w:bCs w:val="1"/>
          <w:color w:val="auto"/>
          <w:sz w:val="24"/>
          <w:szCs w:val="24"/>
        </w:rPr>
        <w:t>6</w:t>
      </w:r>
      <w:r w:rsidRPr="579FF41B" w:rsidR="003071C5">
        <w:rPr>
          <w:rFonts w:ascii="Calibri" w:hAnsi="Calibri" w:cs="Calibri"/>
          <w:b w:val="1"/>
          <w:bCs w:val="1"/>
          <w:color w:val="auto"/>
          <w:sz w:val="24"/>
          <w:szCs w:val="24"/>
        </w:rPr>
        <w:t>.0</w:t>
      </w:r>
      <w:r w:rsidRPr="579FF41B" w:rsidR="008B093F">
        <w:rPr>
          <w:rFonts w:ascii="Calibri" w:hAnsi="Calibri" w:cs="Calibri"/>
          <w:b w:val="1"/>
          <w:bCs w:val="1"/>
          <w:color w:val="auto"/>
          <w:sz w:val="24"/>
          <w:szCs w:val="24"/>
        </w:rPr>
        <w:t xml:space="preserve"> </w:t>
      </w:r>
      <w:r>
        <w:tab/>
      </w:r>
      <w:r w:rsidRPr="579FF41B" w:rsidR="008B093F">
        <w:rPr>
          <w:rFonts w:ascii="Calibri" w:hAnsi="Calibri" w:cs="Calibri"/>
          <w:b w:val="1"/>
          <w:bCs w:val="1"/>
          <w:color w:val="auto"/>
          <w:sz w:val="24"/>
          <w:szCs w:val="24"/>
        </w:rPr>
        <w:t>Número da fatura</w:t>
      </w:r>
    </w:p>
    <w:p w:rsidRPr="00B411D8" w:rsidR="009E4A7D" w:rsidP="579FF41B" w:rsidRDefault="009E4A7D" w14:paraId="3DD355C9" w14:textId="77777777">
      <w:pPr>
        <w:jc w:val="both"/>
        <w:rPr>
          <w:rFonts w:ascii="Calibri" w:hAnsi="Calibri" w:cs="Calibri"/>
          <w:b w:val="1"/>
          <w:bCs w:val="1"/>
          <w:color w:val="auto"/>
          <w:sz w:val="24"/>
          <w:szCs w:val="24"/>
        </w:rPr>
      </w:pPr>
    </w:p>
    <w:p w:rsidRPr="00B411D8" w:rsidR="008B093F" w:rsidP="579FF41B" w:rsidRDefault="008B093F" w14:paraId="04CBF085" w14:textId="77777777">
      <w:pPr>
        <w:jc w:val="both"/>
        <w:rPr>
          <w:rFonts w:ascii="Calibri" w:hAnsi="Calibri" w:cs="Calibri"/>
          <w:color w:val="auto"/>
          <w:sz w:val="24"/>
          <w:szCs w:val="24"/>
        </w:rPr>
      </w:pPr>
      <w:r w:rsidRPr="579FF41B" w:rsidR="008B093F">
        <w:rPr>
          <w:rFonts w:ascii="Calibri" w:hAnsi="Calibri" w:cs="Calibri"/>
          <w:color w:val="auto"/>
          <w:sz w:val="24"/>
          <w:szCs w:val="24"/>
        </w:rPr>
        <w:t>Observação</w:t>
      </w:r>
      <w:r w:rsidRPr="579FF41B" w:rsidR="00064A56">
        <w:rPr>
          <w:rFonts w:ascii="Calibri" w:hAnsi="Calibri" w:cs="Calibri"/>
          <w:color w:val="auto"/>
          <w:sz w:val="24"/>
          <w:szCs w:val="24"/>
        </w:rPr>
        <w:t xml:space="preserve">: </w:t>
      </w:r>
      <w:r>
        <w:tab/>
      </w:r>
      <w:r>
        <w:tab/>
      </w:r>
      <w:r w:rsidRPr="579FF41B" w:rsidR="00064A56">
        <w:rPr>
          <w:rFonts w:ascii="Calibri" w:hAnsi="Calibri" w:cs="Calibri"/>
          <w:color w:val="auto"/>
          <w:sz w:val="24"/>
          <w:szCs w:val="24"/>
        </w:rPr>
        <w:t>i</w:t>
      </w:r>
      <w:r w:rsidRPr="579FF41B" w:rsidR="008B093F">
        <w:rPr>
          <w:rFonts w:ascii="Calibri" w:hAnsi="Calibri" w:cs="Calibri"/>
          <w:color w:val="auto"/>
          <w:sz w:val="24"/>
          <w:szCs w:val="24"/>
        </w:rPr>
        <w:t>nformar o número da fatura relacionado no sistema contábil da empresa.</w:t>
      </w:r>
    </w:p>
    <w:p w:rsidRPr="00B411D8" w:rsidR="00F26C2E" w:rsidP="579FF41B" w:rsidRDefault="00F26C2E" w14:paraId="1A81F0B1" w14:textId="77777777">
      <w:pPr>
        <w:jc w:val="both"/>
        <w:rPr>
          <w:rFonts w:ascii="Calibri" w:hAnsi="Calibri" w:cs="Calibri"/>
          <w:color w:val="auto"/>
          <w:sz w:val="24"/>
          <w:szCs w:val="24"/>
        </w:rPr>
      </w:pPr>
    </w:p>
    <w:p w:rsidRPr="00B411D8" w:rsidR="008B093F" w:rsidP="579FF41B" w:rsidRDefault="008B093F" w14:paraId="18D315E0" w14:textId="77777777">
      <w:pPr>
        <w:ind w:left="2124" w:hanging="2124"/>
        <w:jc w:val="both"/>
        <w:rPr>
          <w:rFonts w:ascii="Calibri" w:hAnsi="Calibri" w:cs="Calibri"/>
          <w:color w:val="auto"/>
          <w:sz w:val="24"/>
          <w:szCs w:val="24"/>
        </w:rPr>
      </w:pPr>
      <w:r w:rsidRPr="579FF41B" w:rsidR="008B093F">
        <w:rPr>
          <w:rFonts w:ascii="Calibri" w:hAnsi="Calibri" w:cs="Calibri"/>
          <w:color w:val="auto"/>
          <w:sz w:val="24"/>
          <w:szCs w:val="24"/>
        </w:rPr>
        <w:t>Complementação</w:t>
      </w:r>
      <w:r w:rsidRPr="579FF41B" w:rsidR="00064A56">
        <w:rPr>
          <w:rFonts w:ascii="Calibri" w:hAnsi="Calibri" w:cs="Calibri"/>
          <w:color w:val="auto"/>
          <w:sz w:val="24"/>
          <w:szCs w:val="24"/>
        </w:rPr>
        <w:t>:</w:t>
      </w:r>
      <w:r>
        <w:tab/>
      </w:r>
      <w:r w:rsidRPr="579FF41B" w:rsidR="00064A56">
        <w:rPr>
          <w:rFonts w:ascii="Calibri" w:hAnsi="Calibri" w:cs="Calibri"/>
          <w:color w:val="auto"/>
          <w:sz w:val="24"/>
          <w:szCs w:val="24"/>
        </w:rPr>
        <w:t>d</w:t>
      </w:r>
      <w:r w:rsidRPr="579FF41B" w:rsidR="008B093F">
        <w:rPr>
          <w:rFonts w:ascii="Calibri" w:hAnsi="Calibri" w:cs="Calibri"/>
          <w:color w:val="auto"/>
          <w:sz w:val="24"/>
          <w:szCs w:val="24"/>
        </w:rPr>
        <w:t>escrever a forma d</w:t>
      </w:r>
      <w:r w:rsidRPr="579FF41B" w:rsidR="008B093F">
        <w:rPr>
          <w:rFonts w:ascii="Calibri" w:hAnsi="Calibri" w:cs="Calibri"/>
          <w:color w:val="auto"/>
          <w:sz w:val="24"/>
          <w:szCs w:val="24"/>
        </w:rPr>
        <w:t xml:space="preserve">e numeração da fatura que originou o número informado neste campo. </w:t>
      </w:r>
      <w:r w:rsidRPr="579FF41B" w:rsidR="00B5237C">
        <w:rPr>
          <w:rFonts w:ascii="Calibri" w:hAnsi="Calibri" w:cs="Calibri"/>
          <w:color w:val="auto"/>
          <w:sz w:val="24"/>
          <w:szCs w:val="24"/>
        </w:rPr>
        <w:t>Indicar a existência de sequência numérica ou qualquer outra forma de codificação, hipótese em que se deve fornecer a descrição de cada um dos componentes do código</w:t>
      </w:r>
      <w:r w:rsidRPr="579FF41B" w:rsidR="008B093F">
        <w:rPr>
          <w:rFonts w:ascii="Calibri" w:hAnsi="Calibri" w:cs="Calibri"/>
          <w:color w:val="auto"/>
          <w:sz w:val="24"/>
          <w:szCs w:val="24"/>
        </w:rPr>
        <w:t>.</w:t>
      </w:r>
    </w:p>
    <w:p w:rsidRPr="00B411D8" w:rsidR="00EA3F38" w:rsidP="579FF41B" w:rsidRDefault="00EA3F38" w14:paraId="717AAFBA" w14:textId="77777777">
      <w:pPr>
        <w:jc w:val="both"/>
        <w:rPr>
          <w:rFonts w:ascii="Calibri" w:hAnsi="Calibri" w:cs="Calibri"/>
          <w:color w:val="auto"/>
          <w:sz w:val="24"/>
          <w:szCs w:val="24"/>
        </w:rPr>
      </w:pPr>
    </w:p>
    <w:p w:rsidRPr="00B411D8" w:rsidR="008B093F" w:rsidP="579FF41B" w:rsidRDefault="008B093F" w14:paraId="6A5C573F" w14:textId="77777777">
      <w:pPr>
        <w:jc w:val="both"/>
        <w:rPr>
          <w:rFonts w:ascii="Calibri" w:hAnsi="Calibri" w:cs="Calibri"/>
          <w:b w:val="1"/>
          <w:bCs w:val="1"/>
          <w:color w:val="auto"/>
          <w:sz w:val="24"/>
          <w:szCs w:val="24"/>
        </w:rPr>
      </w:pPr>
      <w:r w:rsidRPr="579FF41B" w:rsidR="008B093F">
        <w:rPr>
          <w:rFonts w:ascii="Calibri" w:hAnsi="Calibri" w:cs="Calibri"/>
          <w:b w:val="1"/>
          <w:bCs w:val="1"/>
          <w:color w:val="auto"/>
          <w:sz w:val="24"/>
          <w:szCs w:val="24"/>
        </w:rPr>
        <w:t>Campo N</w:t>
      </w:r>
      <w:r w:rsidRPr="579FF41B" w:rsidR="0080139B">
        <w:rPr>
          <w:rFonts w:ascii="Calibri" w:hAnsi="Calibri" w:cs="Calibri"/>
          <w:b w:val="1"/>
          <w:bCs w:val="1"/>
          <w:color w:val="auto"/>
          <w:sz w:val="24"/>
          <w:szCs w:val="24"/>
          <w:vertAlign w:val="superscript"/>
        </w:rPr>
        <w:t>o</w:t>
      </w:r>
      <w:r w:rsidRPr="579FF41B" w:rsidR="008B093F">
        <w:rPr>
          <w:rFonts w:ascii="Calibri" w:hAnsi="Calibri" w:cs="Calibri"/>
          <w:b w:val="1"/>
          <w:bCs w:val="1"/>
          <w:color w:val="auto"/>
          <w:sz w:val="24"/>
          <w:szCs w:val="24"/>
        </w:rPr>
        <w:t xml:space="preserve"> </w:t>
      </w:r>
      <w:r w:rsidRPr="579FF41B" w:rsidR="00380DA0">
        <w:rPr>
          <w:rFonts w:ascii="Calibri" w:hAnsi="Calibri" w:cs="Calibri"/>
          <w:b w:val="1"/>
          <w:bCs w:val="1"/>
          <w:color w:val="auto"/>
          <w:sz w:val="24"/>
          <w:szCs w:val="24"/>
        </w:rPr>
        <w:t>7</w:t>
      </w:r>
      <w:r w:rsidRPr="579FF41B" w:rsidR="003071C5">
        <w:rPr>
          <w:rFonts w:ascii="Calibri" w:hAnsi="Calibri" w:cs="Calibri"/>
          <w:b w:val="1"/>
          <w:bCs w:val="1"/>
          <w:color w:val="auto"/>
          <w:sz w:val="24"/>
          <w:szCs w:val="24"/>
        </w:rPr>
        <w:t>.0</w:t>
      </w:r>
      <w:r w:rsidRPr="579FF41B" w:rsidR="008B093F">
        <w:rPr>
          <w:rFonts w:ascii="Calibri" w:hAnsi="Calibri" w:cs="Calibri"/>
          <w:b w:val="1"/>
          <w:bCs w:val="1"/>
          <w:color w:val="auto"/>
          <w:sz w:val="24"/>
          <w:szCs w:val="24"/>
        </w:rPr>
        <w:t xml:space="preserve"> </w:t>
      </w:r>
      <w:r>
        <w:tab/>
      </w:r>
      <w:r w:rsidRPr="579FF41B" w:rsidR="008B093F">
        <w:rPr>
          <w:rFonts w:ascii="Calibri" w:hAnsi="Calibri" w:cs="Calibri"/>
          <w:b w:val="1"/>
          <w:bCs w:val="1"/>
          <w:color w:val="auto"/>
          <w:sz w:val="24"/>
          <w:szCs w:val="24"/>
        </w:rPr>
        <w:t>Data da fatura</w:t>
      </w:r>
    </w:p>
    <w:p w:rsidRPr="00B411D8" w:rsidR="00673664" w:rsidP="579FF41B" w:rsidRDefault="00673664" w14:paraId="56EE48EE" w14:textId="77777777">
      <w:pPr>
        <w:jc w:val="both"/>
        <w:rPr>
          <w:rFonts w:ascii="Calibri" w:hAnsi="Calibri" w:cs="Calibri"/>
          <w:color w:val="auto"/>
          <w:sz w:val="24"/>
          <w:szCs w:val="24"/>
        </w:rPr>
      </w:pPr>
    </w:p>
    <w:p w:rsidRPr="00B411D8" w:rsidR="006E2140" w:rsidP="579FF41B" w:rsidRDefault="008B093F" w14:paraId="0B3D5274" w14:textId="77777777">
      <w:pPr>
        <w:pStyle w:val="Recuodecorpodetexto2"/>
        <w:rPr>
          <w:rFonts w:ascii="Calibri" w:hAnsi="Calibri" w:cs="Calibri"/>
          <w:color w:val="auto"/>
          <w:sz w:val="24"/>
          <w:szCs w:val="24"/>
        </w:rPr>
      </w:pPr>
      <w:r w:rsidRPr="579FF41B" w:rsidR="008B093F">
        <w:rPr>
          <w:rFonts w:ascii="Calibri" w:hAnsi="Calibri" w:cs="Calibri"/>
          <w:color w:val="auto"/>
          <w:sz w:val="24"/>
          <w:szCs w:val="24"/>
        </w:rPr>
        <w:t>Observação:</w:t>
      </w:r>
      <w:r>
        <w:tab/>
      </w:r>
      <w:r w:rsidRPr="579FF41B" w:rsidR="006E2140">
        <w:rPr>
          <w:rFonts w:ascii="Calibri" w:hAnsi="Calibri" w:cs="Calibri"/>
          <w:color w:val="auto"/>
          <w:sz w:val="24"/>
          <w:szCs w:val="24"/>
        </w:rPr>
        <w:t xml:space="preserve"> </w:t>
      </w:r>
      <w:r w:rsidRPr="579FF41B" w:rsidR="006E2140">
        <w:rPr>
          <w:rFonts w:ascii="Calibri" w:hAnsi="Calibri" w:cs="Calibri"/>
          <w:color w:val="auto"/>
          <w:sz w:val="24"/>
          <w:szCs w:val="24"/>
        </w:rPr>
        <w:t>informar a data da fatura</w:t>
      </w:r>
      <w:r w:rsidRPr="579FF41B" w:rsidR="006E2140">
        <w:rPr>
          <w:rFonts w:ascii="Calibri" w:hAnsi="Calibri" w:cs="Calibri"/>
          <w:color w:val="auto"/>
          <w:sz w:val="24"/>
          <w:szCs w:val="24"/>
        </w:rPr>
        <w:t xml:space="preserve">. </w:t>
      </w:r>
    </w:p>
    <w:p w:rsidRPr="00B411D8" w:rsidR="00673664" w:rsidP="579FF41B" w:rsidRDefault="00673664" w14:paraId="2908EB2C" w14:textId="77777777">
      <w:pPr>
        <w:jc w:val="both"/>
        <w:rPr>
          <w:rFonts w:ascii="Calibri" w:hAnsi="Calibri" w:cs="Calibri"/>
          <w:color w:val="auto"/>
          <w:sz w:val="24"/>
          <w:szCs w:val="24"/>
        </w:rPr>
      </w:pPr>
    </w:p>
    <w:p w:rsidRPr="00B411D8" w:rsidR="006E2140" w:rsidP="579FF41B" w:rsidRDefault="006E2140" w14:paraId="62B6BD20" w14:textId="77777777">
      <w:pPr>
        <w:ind w:left="2127" w:hanging="2127"/>
        <w:jc w:val="both"/>
        <w:rPr>
          <w:rFonts w:ascii="Calibri" w:hAnsi="Calibri" w:cs="Calibri"/>
          <w:color w:val="auto"/>
          <w:sz w:val="24"/>
          <w:szCs w:val="24"/>
        </w:rPr>
      </w:pPr>
      <w:r w:rsidRPr="579FF41B" w:rsidR="006E2140">
        <w:rPr>
          <w:rFonts w:ascii="Calibri" w:hAnsi="Calibri" w:cs="Calibri"/>
          <w:color w:val="auto"/>
          <w:sz w:val="24"/>
          <w:szCs w:val="24"/>
        </w:rPr>
        <w:t>Complementação:</w:t>
      </w:r>
      <w:r>
        <w:tab/>
      </w:r>
      <w:r w:rsidRPr="579FF41B" w:rsidR="006E2140">
        <w:rPr>
          <w:rFonts w:ascii="Calibri" w:hAnsi="Calibri" w:cs="Calibri"/>
          <w:color w:val="auto"/>
          <w:sz w:val="24"/>
          <w:szCs w:val="24"/>
        </w:rPr>
        <w:t xml:space="preserve"> </w:t>
      </w:r>
      <w:r w:rsidRPr="579FF41B" w:rsidR="006E2140">
        <w:rPr>
          <w:rFonts w:ascii="Calibri" w:hAnsi="Calibri" w:cs="Calibri"/>
          <w:color w:val="auto"/>
          <w:sz w:val="24"/>
          <w:szCs w:val="24"/>
        </w:rPr>
        <w:t>a data deve ser informada no formato DD/MM/AAAA</w:t>
      </w:r>
      <w:r w:rsidRPr="579FF41B" w:rsidR="006E2140">
        <w:rPr>
          <w:rFonts w:ascii="Calibri" w:hAnsi="Calibri" w:cs="Calibri"/>
          <w:color w:val="auto"/>
          <w:sz w:val="24"/>
          <w:szCs w:val="24"/>
        </w:rPr>
        <w:t xml:space="preserve">. </w:t>
      </w:r>
    </w:p>
    <w:p w:rsidRPr="00B411D8" w:rsidR="005329C9" w:rsidP="579FF41B" w:rsidRDefault="005329C9" w14:paraId="121FD38A" w14:textId="77777777">
      <w:pPr>
        <w:ind w:left="2127" w:hanging="2127"/>
        <w:jc w:val="both"/>
        <w:rPr>
          <w:rFonts w:ascii="Calibri" w:hAnsi="Calibri" w:cs="Calibri"/>
          <w:b w:val="1"/>
          <w:bCs w:val="1"/>
          <w:color w:val="auto"/>
          <w:sz w:val="24"/>
          <w:szCs w:val="24"/>
        </w:rPr>
      </w:pPr>
    </w:p>
    <w:p w:rsidRPr="00B411D8" w:rsidR="005329C9" w:rsidP="579FF41B" w:rsidRDefault="005329C9" w14:paraId="1694EA7A" w14:textId="77777777">
      <w:pPr>
        <w:ind w:left="2127" w:hanging="2127"/>
        <w:jc w:val="both"/>
        <w:rPr>
          <w:rFonts w:ascii="Calibri" w:hAnsi="Calibri" w:cs="Calibri"/>
          <w:b w:val="1"/>
          <w:bCs w:val="1"/>
          <w:color w:val="auto"/>
          <w:sz w:val="24"/>
          <w:szCs w:val="24"/>
        </w:rPr>
      </w:pPr>
      <w:r w:rsidRPr="579FF41B" w:rsidR="005329C9">
        <w:rPr>
          <w:rFonts w:ascii="Calibri" w:hAnsi="Calibri" w:cs="Calibri"/>
          <w:b w:val="1"/>
          <w:bCs w:val="1"/>
          <w:color w:val="auto"/>
          <w:sz w:val="24"/>
          <w:szCs w:val="24"/>
        </w:rPr>
        <w:t>Campo Nº 7.1</w:t>
      </w:r>
      <w:r>
        <w:tab/>
      </w:r>
      <w:r w:rsidRPr="579FF41B" w:rsidR="005329C9">
        <w:rPr>
          <w:rFonts w:ascii="Calibri" w:hAnsi="Calibri" w:cs="Calibri"/>
          <w:b w:val="1"/>
          <w:bCs w:val="1"/>
          <w:color w:val="auto"/>
          <w:sz w:val="24"/>
          <w:szCs w:val="24"/>
        </w:rPr>
        <w:t>Data da venda</w:t>
      </w:r>
    </w:p>
    <w:p w:rsidRPr="00B411D8" w:rsidR="005329C9" w:rsidP="579FF41B" w:rsidRDefault="005329C9" w14:paraId="1FE2DD96" w14:textId="77777777">
      <w:pPr>
        <w:ind w:left="2127" w:hanging="2127"/>
        <w:jc w:val="both"/>
        <w:rPr>
          <w:rFonts w:ascii="Calibri" w:hAnsi="Calibri" w:cs="Calibri"/>
          <w:color w:val="auto"/>
          <w:sz w:val="24"/>
          <w:szCs w:val="24"/>
        </w:rPr>
      </w:pPr>
    </w:p>
    <w:p w:rsidRPr="00B411D8" w:rsidR="005329C9" w:rsidP="579FF41B" w:rsidRDefault="005329C9" w14:paraId="2450C387" w14:textId="77777777">
      <w:pPr>
        <w:ind w:left="2127" w:hanging="2127"/>
        <w:jc w:val="both"/>
        <w:rPr>
          <w:rFonts w:ascii="Calibri" w:hAnsi="Calibri" w:cs="Calibri"/>
          <w:color w:val="auto"/>
          <w:sz w:val="24"/>
          <w:szCs w:val="24"/>
        </w:rPr>
      </w:pPr>
      <w:r w:rsidRPr="579FF41B" w:rsidR="005329C9">
        <w:rPr>
          <w:rFonts w:ascii="Calibri" w:hAnsi="Calibri" w:cs="Calibri"/>
          <w:color w:val="auto"/>
          <w:sz w:val="24"/>
          <w:szCs w:val="24"/>
        </w:rPr>
        <w:t>Nome do campo:</w:t>
      </w:r>
      <w:r>
        <w:tab/>
      </w:r>
      <w:r w:rsidRPr="579FF41B" w:rsidR="005329C9">
        <w:rPr>
          <w:rFonts w:ascii="Calibri" w:hAnsi="Calibri" w:cs="Calibri"/>
          <w:color w:val="auto"/>
          <w:sz w:val="24"/>
          <w:szCs w:val="24"/>
        </w:rPr>
        <w:t>DVENDT</w:t>
      </w:r>
    </w:p>
    <w:p w:rsidRPr="00B411D8" w:rsidR="005329C9" w:rsidP="579FF41B" w:rsidRDefault="005329C9" w14:paraId="27357532" w14:textId="77777777">
      <w:pPr>
        <w:ind w:left="2127" w:hanging="2127"/>
        <w:jc w:val="both"/>
        <w:rPr>
          <w:rFonts w:ascii="Calibri" w:hAnsi="Calibri" w:cs="Calibri"/>
          <w:color w:val="auto"/>
          <w:sz w:val="24"/>
          <w:szCs w:val="24"/>
        </w:rPr>
      </w:pPr>
    </w:p>
    <w:p w:rsidRPr="00B411D8" w:rsidR="005329C9" w:rsidP="579FF41B" w:rsidRDefault="005329C9" w14:paraId="761F0FDA" w14:textId="77777777">
      <w:pPr>
        <w:ind w:left="2160" w:hanging="2160"/>
        <w:jc w:val="both"/>
        <w:rPr>
          <w:rFonts w:ascii="Calibri" w:hAnsi="Calibri" w:cs="Calibri"/>
          <w:color w:val="auto"/>
          <w:sz w:val="24"/>
          <w:szCs w:val="24"/>
        </w:rPr>
      </w:pPr>
      <w:r w:rsidRPr="579FF41B" w:rsidR="005329C9">
        <w:rPr>
          <w:rFonts w:ascii="Calibri" w:hAnsi="Calibri" w:cs="Calibri"/>
          <w:color w:val="auto"/>
          <w:sz w:val="24"/>
          <w:szCs w:val="24"/>
        </w:rPr>
        <w:t>Observação:</w:t>
      </w:r>
      <w:r>
        <w:tab/>
      </w:r>
      <w:r w:rsidRPr="579FF41B" w:rsidR="005329C9">
        <w:rPr>
          <w:rFonts w:ascii="Calibri" w:hAnsi="Calibri" w:cs="Calibri"/>
          <w:color w:val="auto"/>
          <w:sz w:val="24"/>
          <w:szCs w:val="24"/>
        </w:rPr>
        <w:t>Informar a data selecionada (ex.: data do contrato, data da fatura) como data da venda para suas vendas no mercado de comparação. Caso sejam utilizadas datas de venda variando conforme o tipo de transação (ex.: algumas a data da fatura, outras a data do contrato), criar um campo para identificar a data com o tipo de transação (ex.: CONT para contrato, FAT para fatura). Caso a empresa utilize alguma outra maneira para determinar a data de venda, explicar as razões.</w:t>
      </w:r>
    </w:p>
    <w:p w:rsidRPr="00B411D8" w:rsidR="005329C9" w:rsidP="579FF41B" w:rsidRDefault="005329C9" w14:paraId="07F023C8" w14:textId="77777777">
      <w:pPr>
        <w:ind w:left="2160" w:hanging="2160"/>
        <w:jc w:val="both"/>
        <w:rPr>
          <w:rFonts w:ascii="Calibri" w:hAnsi="Calibri" w:cs="Calibri"/>
          <w:color w:val="auto"/>
          <w:sz w:val="24"/>
          <w:szCs w:val="24"/>
        </w:rPr>
      </w:pPr>
    </w:p>
    <w:p w:rsidRPr="00B411D8" w:rsidR="005329C9" w:rsidP="579FF41B" w:rsidRDefault="005329C9" w14:paraId="30967565" w14:textId="77777777">
      <w:pPr>
        <w:ind w:left="2160"/>
        <w:jc w:val="both"/>
        <w:rPr>
          <w:rFonts w:ascii="Calibri" w:hAnsi="Calibri" w:cs="Calibri"/>
          <w:color w:val="auto"/>
          <w:sz w:val="24"/>
          <w:szCs w:val="24"/>
        </w:rPr>
      </w:pPr>
      <w:r w:rsidRPr="579FF41B" w:rsidR="005329C9">
        <w:rPr>
          <w:rFonts w:ascii="Calibri" w:hAnsi="Calibri" w:cs="Calibri"/>
          <w:color w:val="auto"/>
          <w:sz w:val="24"/>
          <w:szCs w:val="24"/>
        </w:rPr>
        <w:t>A data deve ser informada no formato DD/MM/AAAA</w:t>
      </w:r>
    </w:p>
    <w:p w:rsidRPr="00B411D8" w:rsidR="005329C9" w:rsidP="579FF41B" w:rsidRDefault="005329C9" w14:paraId="4BDB5498" w14:textId="77777777">
      <w:pPr>
        <w:ind w:left="2160"/>
        <w:jc w:val="both"/>
        <w:rPr>
          <w:rFonts w:ascii="Calibri" w:hAnsi="Calibri" w:cs="Calibri"/>
          <w:color w:val="auto"/>
          <w:sz w:val="24"/>
          <w:szCs w:val="24"/>
        </w:rPr>
      </w:pPr>
    </w:p>
    <w:p w:rsidRPr="00B411D8" w:rsidR="005329C9" w:rsidP="579FF41B" w:rsidRDefault="005329C9" w14:paraId="2E8C5B66" w14:textId="77777777">
      <w:pPr>
        <w:ind w:left="2127" w:hanging="2127"/>
        <w:jc w:val="both"/>
        <w:rPr>
          <w:rFonts w:ascii="Calibri" w:hAnsi="Calibri" w:cs="Calibri"/>
          <w:color w:val="auto"/>
          <w:sz w:val="24"/>
          <w:szCs w:val="24"/>
        </w:rPr>
      </w:pPr>
      <w:r w:rsidRPr="579FF41B" w:rsidR="005329C9">
        <w:rPr>
          <w:rFonts w:ascii="Calibri" w:hAnsi="Calibri" w:cs="Calibri"/>
          <w:color w:val="auto"/>
          <w:sz w:val="24"/>
          <w:szCs w:val="24"/>
        </w:rPr>
        <w:t>Complementação:</w:t>
      </w:r>
      <w:r>
        <w:tab/>
      </w:r>
      <w:r w:rsidRPr="579FF41B" w:rsidR="005329C9">
        <w:rPr>
          <w:rFonts w:ascii="Calibri" w:hAnsi="Calibri" w:cs="Calibri"/>
          <w:color w:val="auto"/>
          <w:sz w:val="24"/>
          <w:szCs w:val="24"/>
        </w:rPr>
        <w:t xml:space="preserve">Normalmente, a data da venda é a data da fatura. Contudo, em contratos de longo prazo, a data da venda pode ser, por exemplo, a data do contrato. A data da venda não pode ser posterior a data do embarque. </w:t>
      </w:r>
    </w:p>
    <w:p w:rsidRPr="00B411D8" w:rsidR="00EA3F38" w:rsidP="579FF41B" w:rsidRDefault="00EA3F38" w14:paraId="2916C19D" w14:textId="77777777">
      <w:pPr>
        <w:ind w:left="2127" w:hanging="2127"/>
        <w:jc w:val="both"/>
        <w:rPr>
          <w:rFonts w:ascii="Calibri" w:hAnsi="Calibri" w:cs="Calibri"/>
          <w:color w:val="auto"/>
          <w:sz w:val="24"/>
          <w:szCs w:val="24"/>
        </w:rPr>
      </w:pPr>
    </w:p>
    <w:p w:rsidRPr="00B411D8" w:rsidR="008B093F" w:rsidP="579FF41B" w:rsidRDefault="008B093F" w14:paraId="74869460" w14:textId="77777777">
      <w:pPr>
        <w:jc w:val="both"/>
        <w:rPr>
          <w:rFonts w:ascii="Calibri" w:hAnsi="Calibri" w:cs="Calibri"/>
          <w:color w:val="auto"/>
        </w:rPr>
      </w:pPr>
    </w:p>
    <w:p w:rsidRPr="00B411D8" w:rsidR="008B093F" w:rsidP="579FF41B" w:rsidRDefault="008B093F" w14:paraId="6494E633" w14:textId="77777777">
      <w:pPr>
        <w:jc w:val="both"/>
        <w:rPr>
          <w:rFonts w:ascii="Calibri" w:hAnsi="Calibri" w:cs="Calibri"/>
          <w:b w:val="1"/>
          <w:bCs w:val="1"/>
          <w:color w:val="auto"/>
          <w:sz w:val="24"/>
          <w:szCs w:val="24"/>
        </w:rPr>
      </w:pPr>
      <w:r w:rsidRPr="579FF41B" w:rsidR="008B093F">
        <w:rPr>
          <w:rFonts w:ascii="Calibri" w:hAnsi="Calibri" w:cs="Calibri"/>
          <w:b w:val="1"/>
          <w:bCs w:val="1"/>
          <w:color w:val="auto"/>
          <w:sz w:val="24"/>
          <w:szCs w:val="24"/>
        </w:rPr>
        <w:t>Campo N</w:t>
      </w:r>
      <w:r w:rsidRPr="579FF41B" w:rsidR="0080139B">
        <w:rPr>
          <w:rFonts w:ascii="Calibri" w:hAnsi="Calibri" w:cs="Calibri"/>
          <w:b w:val="1"/>
          <w:bCs w:val="1"/>
          <w:color w:val="auto"/>
          <w:sz w:val="24"/>
          <w:szCs w:val="24"/>
          <w:vertAlign w:val="superscript"/>
        </w:rPr>
        <w:t>o</w:t>
      </w:r>
      <w:r w:rsidRPr="579FF41B" w:rsidR="008B093F">
        <w:rPr>
          <w:rFonts w:ascii="Calibri" w:hAnsi="Calibri" w:cs="Calibri"/>
          <w:b w:val="1"/>
          <w:bCs w:val="1"/>
          <w:color w:val="auto"/>
          <w:sz w:val="24"/>
          <w:szCs w:val="24"/>
        </w:rPr>
        <w:t xml:space="preserve"> </w:t>
      </w:r>
      <w:r w:rsidRPr="579FF41B" w:rsidR="00380DA0">
        <w:rPr>
          <w:rFonts w:ascii="Calibri" w:hAnsi="Calibri" w:cs="Calibri"/>
          <w:b w:val="1"/>
          <w:bCs w:val="1"/>
          <w:color w:val="auto"/>
          <w:sz w:val="24"/>
          <w:szCs w:val="24"/>
        </w:rPr>
        <w:t>8</w:t>
      </w:r>
      <w:r w:rsidRPr="579FF41B" w:rsidR="003071C5">
        <w:rPr>
          <w:rFonts w:ascii="Calibri" w:hAnsi="Calibri" w:cs="Calibri"/>
          <w:b w:val="1"/>
          <w:bCs w:val="1"/>
          <w:color w:val="auto"/>
          <w:sz w:val="24"/>
          <w:szCs w:val="24"/>
        </w:rPr>
        <w:t>.0</w:t>
      </w:r>
      <w:r w:rsidRPr="579FF41B" w:rsidR="00D643B8">
        <w:rPr>
          <w:rFonts w:ascii="Calibri" w:hAnsi="Calibri" w:cs="Calibri"/>
          <w:b w:val="1"/>
          <w:bCs w:val="1"/>
          <w:color w:val="auto"/>
          <w:sz w:val="24"/>
          <w:szCs w:val="24"/>
        </w:rPr>
        <w:t xml:space="preserve"> </w:t>
      </w:r>
      <w:r>
        <w:tab/>
      </w:r>
      <w:r w:rsidRPr="579FF41B" w:rsidR="00C358F9">
        <w:rPr>
          <w:rFonts w:ascii="Calibri" w:hAnsi="Calibri" w:cs="Calibri"/>
          <w:b w:val="1"/>
          <w:bCs w:val="1"/>
          <w:color w:val="auto"/>
          <w:sz w:val="24"/>
          <w:szCs w:val="24"/>
        </w:rPr>
        <w:t>Termos de comércio</w:t>
      </w:r>
      <w:r w:rsidRPr="579FF41B" w:rsidR="00D643B8">
        <w:rPr>
          <w:rFonts w:ascii="Calibri" w:hAnsi="Calibri" w:cs="Calibri"/>
          <w:b w:val="1"/>
          <w:bCs w:val="1"/>
          <w:color w:val="auto"/>
          <w:sz w:val="24"/>
          <w:szCs w:val="24"/>
        </w:rPr>
        <w:t xml:space="preserve"> (</w:t>
      </w:r>
      <w:r w:rsidRPr="579FF41B" w:rsidR="00D643B8">
        <w:rPr>
          <w:rFonts w:ascii="Calibri" w:hAnsi="Calibri" w:cs="Calibri"/>
          <w:b w:val="1"/>
          <w:bCs w:val="1"/>
          <w:color w:val="auto"/>
          <w:sz w:val="24"/>
          <w:szCs w:val="24"/>
        </w:rPr>
        <w:t>Incoterms</w:t>
      </w:r>
      <w:r w:rsidRPr="579FF41B" w:rsidR="00D643B8">
        <w:rPr>
          <w:rFonts w:ascii="Calibri" w:hAnsi="Calibri" w:cs="Calibri"/>
          <w:b w:val="1"/>
          <w:bCs w:val="1"/>
          <w:color w:val="auto"/>
          <w:sz w:val="24"/>
          <w:szCs w:val="24"/>
        </w:rPr>
        <w:t>)</w:t>
      </w:r>
    </w:p>
    <w:p w:rsidRPr="00B411D8" w:rsidR="00673664" w:rsidP="579FF41B" w:rsidRDefault="00673664" w14:paraId="187F57B8" w14:textId="77777777">
      <w:pPr>
        <w:jc w:val="both"/>
        <w:rPr>
          <w:rFonts w:ascii="Calibri" w:hAnsi="Calibri" w:cs="Calibri"/>
          <w:color w:val="auto"/>
          <w:sz w:val="24"/>
          <w:szCs w:val="24"/>
        </w:rPr>
      </w:pPr>
    </w:p>
    <w:p w:rsidRPr="00B411D8" w:rsidR="008B093F" w:rsidP="579FF41B" w:rsidRDefault="008B093F" w14:paraId="6FB5F566" w14:textId="77777777">
      <w:pPr>
        <w:jc w:val="both"/>
        <w:rPr>
          <w:rFonts w:ascii="Calibri" w:hAnsi="Calibri" w:cs="Calibri"/>
          <w:color w:val="auto"/>
          <w:sz w:val="24"/>
          <w:szCs w:val="24"/>
        </w:rPr>
      </w:pPr>
      <w:r w:rsidRPr="579FF41B" w:rsidR="008B093F">
        <w:rPr>
          <w:rFonts w:ascii="Calibri" w:hAnsi="Calibri" w:cs="Calibri"/>
          <w:color w:val="auto"/>
          <w:sz w:val="24"/>
          <w:szCs w:val="24"/>
        </w:rPr>
        <w:t>Observação:</w:t>
      </w:r>
      <w:r>
        <w:tab/>
      </w:r>
      <w:r>
        <w:tab/>
      </w:r>
      <w:r w:rsidRPr="579FF41B" w:rsidR="00EA3F38">
        <w:rPr>
          <w:rFonts w:ascii="Calibri" w:hAnsi="Calibri" w:cs="Calibri"/>
          <w:color w:val="auto"/>
          <w:sz w:val="24"/>
          <w:szCs w:val="24"/>
        </w:rPr>
        <w:t>informar os termos de comércio</w:t>
      </w:r>
    </w:p>
    <w:p w:rsidRPr="00B411D8" w:rsidR="00673664" w:rsidP="579FF41B" w:rsidRDefault="00673664" w14:paraId="54738AF4" w14:textId="77777777">
      <w:pPr>
        <w:jc w:val="both"/>
        <w:rPr>
          <w:rFonts w:ascii="Calibri" w:hAnsi="Calibri" w:cs="Calibri"/>
          <w:color w:val="auto"/>
          <w:sz w:val="24"/>
          <w:szCs w:val="24"/>
        </w:rPr>
      </w:pPr>
    </w:p>
    <w:p w:rsidRPr="00B411D8" w:rsidR="008B093F" w:rsidP="579FF41B" w:rsidRDefault="008B093F" w14:paraId="00034B38" w14:textId="77777777">
      <w:pPr>
        <w:ind w:left="1416" w:firstLine="708"/>
        <w:jc w:val="both"/>
        <w:rPr>
          <w:rFonts w:ascii="Calibri" w:hAnsi="Calibri" w:cs="Calibri"/>
          <w:i w:val="1"/>
          <w:iCs w:val="1"/>
          <w:color w:val="auto"/>
          <w:sz w:val="24"/>
          <w:szCs w:val="24"/>
        </w:rPr>
      </w:pPr>
      <w:r w:rsidRPr="579FF41B" w:rsidR="008B093F">
        <w:rPr>
          <w:rFonts w:ascii="Calibri" w:hAnsi="Calibri" w:cs="Calibri"/>
          <w:color w:val="auto"/>
          <w:sz w:val="24"/>
          <w:szCs w:val="24"/>
        </w:rPr>
        <w:t xml:space="preserve">1 = </w:t>
      </w:r>
      <w:r w:rsidRPr="579FF41B" w:rsidR="0080139B">
        <w:rPr>
          <w:rFonts w:ascii="Calibri" w:hAnsi="Calibri" w:cs="Calibri"/>
          <w:b w:val="1"/>
          <w:bCs w:val="1"/>
          <w:color w:val="auto"/>
          <w:sz w:val="24"/>
          <w:szCs w:val="24"/>
        </w:rPr>
        <w:t>EX</w:t>
      </w:r>
      <w:r w:rsidRPr="579FF41B" w:rsidR="0080139B">
        <w:rPr>
          <w:rFonts w:ascii="Calibri" w:hAnsi="Calibri" w:cs="Calibri"/>
          <w:i w:val="1"/>
          <w:iCs w:val="1"/>
          <w:color w:val="auto"/>
          <w:sz w:val="24"/>
          <w:szCs w:val="24"/>
        </w:rPr>
        <w:t xml:space="preserve"> </w:t>
      </w:r>
      <w:r w:rsidRPr="579FF41B" w:rsidR="008B093F">
        <w:rPr>
          <w:rFonts w:ascii="Calibri" w:hAnsi="Calibri" w:cs="Calibri"/>
          <w:b w:val="1"/>
          <w:bCs w:val="1"/>
          <w:color w:val="auto"/>
          <w:sz w:val="24"/>
          <w:szCs w:val="24"/>
        </w:rPr>
        <w:t>F</w:t>
      </w:r>
      <w:r w:rsidRPr="579FF41B" w:rsidR="0080139B">
        <w:rPr>
          <w:rFonts w:ascii="Calibri" w:hAnsi="Calibri" w:cs="Calibri"/>
          <w:b w:val="1"/>
          <w:bCs w:val="1"/>
          <w:color w:val="auto"/>
          <w:sz w:val="24"/>
          <w:szCs w:val="24"/>
        </w:rPr>
        <w:t>A</w:t>
      </w:r>
      <w:r w:rsidRPr="579FF41B" w:rsidR="008B093F">
        <w:rPr>
          <w:rFonts w:ascii="Calibri" w:hAnsi="Calibri" w:cs="Calibri"/>
          <w:b w:val="1"/>
          <w:bCs w:val="1"/>
          <w:color w:val="auto"/>
          <w:sz w:val="24"/>
          <w:szCs w:val="24"/>
        </w:rPr>
        <w:t>BRICA</w:t>
      </w:r>
    </w:p>
    <w:p w:rsidRPr="00B411D8" w:rsidR="008B093F" w:rsidP="579FF41B" w:rsidRDefault="008B093F" w14:paraId="5EBB4E46" w14:textId="77777777">
      <w:pPr>
        <w:ind w:left="1416" w:firstLine="708"/>
        <w:jc w:val="both"/>
        <w:rPr>
          <w:rFonts w:ascii="Calibri" w:hAnsi="Calibri" w:cs="Calibri"/>
          <w:color w:val="auto"/>
          <w:sz w:val="24"/>
          <w:szCs w:val="24"/>
        </w:rPr>
      </w:pPr>
      <w:r w:rsidRPr="579FF41B" w:rsidR="008B093F">
        <w:rPr>
          <w:rFonts w:ascii="Calibri" w:hAnsi="Calibri" w:cs="Calibri"/>
          <w:color w:val="auto"/>
          <w:sz w:val="24"/>
          <w:szCs w:val="24"/>
        </w:rPr>
        <w:t>2 = FOB</w:t>
      </w:r>
    </w:p>
    <w:p w:rsidRPr="00B411D8" w:rsidR="008B093F" w:rsidP="579FF41B" w:rsidRDefault="008B093F" w14:paraId="0659D2F1" w14:textId="77777777">
      <w:pPr>
        <w:ind w:left="1416" w:firstLine="708"/>
        <w:jc w:val="both"/>
        <w:rPr>
          <w:rFonts w:ascii="Calibri" w:hAnsi="Calibri" w:cs="Calibri"/>
          <w:color w:val="auto"/>
          <w:sz w:val="24"/>
          <w:szCs w:val="24"/>
        </w:rPr>
      </w:pPr>
      <w:r w:rsidRPr="579FF41B" w:rsidR="008B093F">
        <w:rPr>
          <w:rFonts w:ascii="Calibri" w:hAnsi="Calibri" w:cs="Calibri"/>
          <w:color w:val="auto"/>
          <w:sz w:val="24"/>
          <w:szCs w:val="24"/>
        </w:rPr>
        <w:t>3 = CFR</w:t>
      </w:r>
    </w:p>
    <w:p w:rsidRPr="00B411D8" w:rsidR="008B093F" w:rsidP="579FF41B" w:rsidRDefault="008B093F" w14:paraId="1B7A3B09" w14:textId="77777777">
      <w:pPr>
        <w:ind w:left="1416" w:firstLine="708"/>
        <w:jc w:val="both"/>
        <w:rPr>
          <w:rFonts w:ascii="Calibri" w:hAnsi="Calibri" w:cs="Calibri"/>
          <w:color w:val="auto"/>
          <w:sz w:val="24"/>
          <w:szCs w:val="24"/>
        </w:rPr>
      </w:pPr>
      <w:r w:rsidRPr="579FF41B" w:rsidR="008B093F">
        <w:rPr>
          <w:rFonts w:ascii="Calibri" w:hAnsi="Calibri" w:cs="Calibri"/>
          <w:color w:val="auto"/>
          <w:sz w:val="24"/>
          <w:szCs w:val="24"/>
        </w:rPr>
        <w:t>4 = CIF</w:t>
      </w:r>
    </w:p>
    <w:p w:rsidRPr="00B411D8" w:rsidR="008B093F" w:rsidP="579FF41B" w:rsidRDefault="00AA3160" w14:paraId="16B987CB" w14:textId="77777777">
      <w:pPr>
        <w:ind w:left="1416" w:firstLine="708"/>
        <w:jc w:val="both"/>
        <w:rPr>
          <w:rFonts w:ascii="Calibri" w:hAnsi="Calibri" w:cs="Calibri"/>
          <w:color w:val="auto"/>
          <w:sz w:val="24"/>
          <w:szCs w:val="24"/>
        </w:rPr>
      </w:pPr>
      <w:r w:rsidRPr="579FF41B" w:rsidR="00AA3160">
        <w:rPr>
          <w:rFonts w:ascii="Calibri" w:hAnsi="Calibri" w:cs="Calibri"/>
          <w:color w:val="auto"/>
          <w:sz w:val="24"/>
          <w:szCs w:val="24"/>
        </w:rPr>
        <w:t>5 até n = especificar outros termos de comércio</w:t>
      </w:r>
    </w:p>
    <w:p w:rsidRPr="00B411D8" w:rsidR="00F26C2E" w:rsidP="579FF41B" w:rsidRDefault="00F26C2E" w14:paraId="46ABBD8F" w14:textId="77777777">
      <w:pPr>
        <w:jc w:val="both"/>
        <w:rPr>
          <w:rFonts w:ascii="Calibri" w:hAnsi="Calibri" w:cs="Calibri"/>
          <w:color w:val="auto"/>
          <w:sz w:val="24"/>
          <w:szCs w:val="24"/>
        </w:rPr>
      </w:pPr>
    </w:p>
    <w:p w:rsidRPr="00B411D8" w:rsidR="008B093F" w:rsidP="579FF41B" w:rsidRDefault="008B093F" w14:paraId="49092076" w14:textId="77777777">
      <w:pPr>
        <w:ind w:left="2130" w:hanging="2130"/>
        <w:jc w:val="both"/>
        <w:rPr>
          <w:rFonts w:ascii="Calibri" w:hAnsi="Calibri" w:cs="Calibri"/>
          <w:color w:val="auto"/>
          <w:sz w:val="24"/>
          <w:szCs w:val="24"/>
        </w:rPr>
      </w:pPr>
      <w:r w:rsidRPr="579FF41B" w:rsidR="008B093F">
        <w:rPr>
          <w:rFonts w:ascii="Calibri" w:hAnsi="Calibri" w:cs="Calibri"/>
          <w:color w:val="auto"/>
          <w:sz w:val="24"/>
          <w:szCs w:val="24"/>
        </w:rPr>
        <w:t>Complementação</w:t>
      </w:r>
      <w:r w:rsidRPr="579FF41B" w:rsidR="000F30E1">
        <w:rPr>
          <w:rFonts w:ascii="Calibri" w:hAnsi="Calibri" w:cs="Calibri"/>
          <w:color w:val="auto"/>
          <w:sz w:val="24"/>
          <w:szCs w:val="24"/>
        </w:rPr>
        <w:t xml:space="preserve">: </w:t>
      </w:r>
      <w:r>
        <w:tab/>
      </w:r>
      <w:r w:rsidRPr="579FF41B" w:rsidR="00EA3F38">
        <w:rPr>
          <w:rFonts w:ascii="Calibri" w:hAnsi="Calibri" w:cs="Calibri"/>
          <w:color w:val="auto"/>
          <w:sz w:val="24"/>
          <w:szCs w:val="24"/>
        </w:rPr>
        <w:t>descrever os termos de comércio, indicando os códigos utilizados e o significado de cada um. Esclarecer quais os custos de transporte e de seguro, entre outros, incorridos pela empresa</w:t>
      </w:r>
      <w:r w:rsidRPr="579FF41B" w:rsidR="005C1D92">
        <w:rPr>
          <w:rFonts w:ascii="Calibri" w:hAnsi="Calibri" w:cs="Calibri"/>
          <w:color w:val="auto"/>
          <w:sz w:val="24"/>
          <w:szCs w:val="24"/>
        </w:rPr>
        <w:t>.</w:t>
      </w:r>
    </w:p>
    <w:p w:rsidRPr="00B411D8" w:rsidR="008B093F" w:rsidP="579FF41B" w:rsidRDefault="008B093F" w14:paraId="06BBA33E" w14:textId="77777777">
      <w:pPr>
        <w:jc w:val="both"/>
        <w:rPr>
          <w:rFonts w:ascii="Calibri" w:hAnsi="Calibri" w:cs="Calibri"/>
          <w:color w:val="auto"/>
          <w:sz w:val="24"/>
          <w:szCs w:val="24"/>
        </w:rPr>
      </w:pPr>
    </w:p>
    <w:p w:rsidRPr="00B411D8" w:rsidR="00033262" w:rsidP="579FF41B" w:rsidRDefault="008B093F" w14:paraId="18D5A186" w14:textId="5BAD7EE6">
      <w:pPr>
        <w:ind w:left="2127" w:hanging="2127"/>
        <w:jc w:val="both"/>
        <w:rPr>
          <w:rFonts w:ascii="Calibri" w:hAnsi="Calibri" w:cs="Calibri"/>
          <w:b w:val="1"/>
          <w:bCs w:val="1"/>
          <w:color w:val="auto"/>
          <w:sz w:val="24"/>
          <w:szCs w:val="24"/>
        </w:rPr>
      </w:pPr>
      <w:r w:rsidRPr="579FF41B" w:rsidR="008B093F">
        <w:rPr>
          <w:rFonts w:ascii="Calibri" w:hAnsi="Calibri" w:cs="Calibri"/>
          <w:b w:val="1"/>
          <w:bCs w:val="1"/>
          <w:color w:val="auto"/>
          <w:sz w:val="24"/>
          <w:szCs w:val="24"/>
        </w:rPr>
        <w:t>Campo N</w:t>
      </w:r>
      <w:r w:rsidRPr="579FF41B" w:rsidR="0080139B">
        <w:rPr>
          <w:rFonts w:ascii="Calibri" w:hAnsi="Calibri" w:cs="Calibri"/>
          <w:b w:val="1"/>
          <w:bCs w:val="1"/>
          <w:color w:val="auto"/>
          <w:sz w:val="24"/>
          <w:szCs w:val="24"/>
          <w:vertAlign w:val="superscript"/>
        </w:rPr>
        <w:t>o</w:t>
      </w:r>
      <w:r w:rsidRPr="579FF41B" w:rsidR="008B093F">
        <w:rPr>
          <w:rFonts w:ascii="Calibri" w:hAnsi="Calibri" w:cs="Calibri"/>
          <w:b w:val="1"/>
          <w:bCs w:val="1"/>
          <w:color w:val="auto"/>
          <w:sz w:val="24"/>
          <w:szCs w:val="24"/>
        </w:rPr>
        <w:t xml:space="preserve"> </w:t>
      </w:r>
      <w:r w:rsidRPr="579FF41B" w:rsidR="00380DA0">
        <w:rPr>
          <w:rFonts w:ascii="Calibri" w:hAnsi="Calibri" w:cs="Calibri"/>
          <w:b w:val="1"/>
          <w:bCs w:val="1"/>
          <w:color w:val="auto"/>
          <w:sz w:val="24"/>
          <w:szCs w:val="24"/>
        </w:rPr>
        <w:t>9.</w:t>
      </w:r>
      <w:r w:rsidRPr="579FF41B" w:rsidR="00064CA4">
        <w:rPr>
          <w:rFonts w:ascii="Calibri" w:hAnsi="Calibri" w:cs="Calibri"/>
          <w:b w:val="1"/>
          <w:bCs w:val="1"/>
          <w:color w:val="auto"/>
          <w:sz w:val="24"/>
          <w:szCs w:val="24"/>
        </w:rPr>
        <w:t>0</w:t>
      </w:r>
      <w:r w:rsidRPr="579FF41B" w:rsidR="008B093F">
        <w:rPr>
          <w:rFonts w:ascii="Calibri" w:hAnsi="Calibri" w:cs="Calibri"/>
          <w:b w:val="1"/>
          <w:bCs w:val="1"/>
          <w:color w:val="auto"/>
          <w:sz w:val="24"/>
          <w:szCs w:val="24"/>
        </w:rPr>
        <w:t xml:space="preserve">: </w:t>
      </w:r>
      <w:r>
        <w:tab/>
      </w:r>
      <w:r w:rsidRPr="579FF41B" w:rsidR="00033262">
        <w:rPr>
          <w:rFonts w:ascii="Calibri" w:hAnsi="Calibri" w:cs="Calibri"/>
          <w:b w:val="1"/>
          <w:bCs w:val="1"/>
          <w:color w:val="auto"/>
          <w:sz w:val="24"/>
          <w:szCs w:val="24"/>
        </w:rPr>
        <w:t xml:space="preserve">Quantidade Vendida </w:t>
      </w:r>
      <w:r w:rsidRPr="579FF41B" w:rsidR="00033262">
        <w:rPr>
          <w:rFonts w:ascii="Calibri" w:hAnsi="Calibri" w:cs="Calibri"/>
          <w:b w:val="1"/>
          <w:bCs w:val="1"/>
          <w:color w:val="auto"/>
          <w:sz w:val="24"/>
          <w:szCs w:val="24"/>
        </w:rPr>
        <w:t>(t</w:t>
      </w:r>
      <w:r w:rsidRPr="579FF41B" w:rsidR="793E7CE2">
        <w:rPr>
          <w:rFonts w:ascii="Calibri" w:hAnsi="Calibri" w:cs="Calibri"/>
          <w:b w:val="1"/>
          <w:bCs w:val="1"/>
          <w:color w:val="auto"/>
          <w:sz w:val="24"/>
          <w:szCs w:val="24"/>
        </w:rPr>
        <w:t>oneladas</w:t>
      </w:r>
      <w:r w:rsidRPr="579FF41B" w:rsidR="00033262">
        <w:rPr>
          <w:rFonts w:ascii="Calibri" w:hAnsi="Calibri" w:cs="Calibri"/>
          <w:b w:val="1"/>
          <w:bCs w:val="1"/>
          <w:color w:val="auto"/>
          <w:sz w:val="24"/>
          <w:szCs w:val="24"/>
        </w:rPr>
        <w:t>)</w:t>
      </w:r>
    </w:p>
    <w:p w:rsidRPr="00B411D8" w:rsidR="00033262" w:rsidP="579FF41B" w:rsidRDefault="00033262" w14:paraId="464FCBC1" w14:textId="77777777">
      <w:pPr>
        <w:ind w:left="2127" w:hanging="2127"/>
        <w:jc w:val="both"/>
        <w:rPr>
          <w:rFonts w:ascii="Calibri" w:hAnsi="Calibri" w:cs="Calibri"/>
          <w:color w:val="auto"/>
          <w:sz w:val="24"/>
          <w:szCs w:val="24"/>
        </w:rPr>
      </w:pPr>
    </w:p>
    <w:p w:rsidRPr="00B411D8" w:rsidR="00033262" w:rsidP="579FF41B" w:rsidRDefault="00033262" w14:paraId="36197312" w14:textId="44026F34">
      <w:pPr>
        <w:ind w:left="2127" w:hanging="2127"/>
        <w:jc w:val="both"/>
        <w:rPr>
          <w:rFonts w:ascii="Calibri" w:hAnsi="Calibri" w:cs="Calibri"/>
          <w:color w:val="auto"/>
          <w:sz w:val="24"/>
          <w:szCs w:val="24"/>
        </w:rPr>
      </w:pPr>
      <w:r w:rsidRPr="579FF41B" w:rsidR="00033262">
        <w:rPr>
          <w:rFonts w:ascii="Calibri" w:hAnsi="Calibri" w:cs="Calibri"/>
          <w:color w:val="auto"/>
          <w:sz w:val="24"/>
          <w:szCs w:val="24"/>
        </w:rPr>
        <w:t>Observação:</w:t>
      </w:r>
      <w:r>
        <w:tab/>
      </w:r>
      <w:r w:rsidRPr="579FF41B" w:rsidR="00033262">
        <w:rPr>
          <w:rFonts w:ascii="Calibri" w:hAnsi="Calibri" w:cs="Calibri"/>
          <w:color w:val="auto"/>
          <w:sz w:val="24"/>
          <w:szCs w:val="24"/>
        </w:rPr>
        <w:t xml:space="preserve">informar a quantidade vendida </w:t>
      </w:r>
      <w:r w:rsidRPr="579FF41B" w:rsidR="00033262">
        <w:rPr>
          <w:rFonts w:ascii="Calibri" w:hAnsi="Calibri" w:cs="Calibri"/>
          <w:color w:val="auto"/>
          <w:sz w:val="24"/>
          <w:szCs w:val="24"/>
        </w:rPr>
        <w:t>(t</w:t>
      </w:r>
      <w:r w:rsidRPr="579FF41B" w:rsidR="0D661C8C">
        <w:rPr>
          <w:rFonts w:ascii="Calibri" w:hAnsi="Calibri" w:cs="Calibri"/>
          <w:color w:val="auto"/>
          <w:sz w:val="24"/>
          <w:szCs w:val="24"/>
        </w:rPr>
        <w:t>oneladas</w:t>
      </w:r>
      <w:r w:rsidRPr="579FF41B" w:rsidR="00033262">
        <w:rPr>
          <w:rFonts w:ascii="Calibri" w:hAnsi="Calibri" w:cs="Calibri"/>
          <w:color w:val="auto"/>
          <w:sz w:val="24"/>
          <w:szCs w:val="24"/>
        </w:rPr>
        <w:t>)</w:t>
      </w:r>
      <w:r w:rsidRPr="579FF41B" w:rsidR="00033262">
        <w:rPr>
          <w:rFonts w:ascii="Calibri" w:hAnsi="Calibri" w:cs="Calibri"/>
          <w:color w:val="auto"/>
          <w:sz w:val="24"/>
          <w:szCs w:val="24"/>
        </w:rPr>
        <w:t xml:space="preserve"> em cada transação.</w:t>
      </w:r>
    </w:p>
    <w:p w:rsidRPr="00B411D8" w:rsidR="00F26C2E" w:rsidP="579FF41B" w:rsidRDefault="00F26C2E" w14:paraId="5C8C6B09" w14:textId="77777777">
      <w:pPr>
        <w:jc w:val="both"/>
        <w:rPr>
          <w:rFonts w:ascii="Calibri" w:hAnsi="Calibri" w:cs="Calibri"/>
          <w:color w:val="auto"/>
          <w:sz w:val="24"/>
          <w:szCs w:val="24"/>
        </w:rPr>
      </w:pPr>
    </w:p>
    <w:p w:rsidRPr="00B411D8" w:rsidR="008B093F" w:rsidP="579FF41B" w:rsidRDefault="008B093F" w14:paraId="28D30B05" w14:textId="77777777">
      <w:pPr>
        <w:ind w:left="2124" w:hanging="2124"/>
        <w:jc w:val="both"/>
        <w:rPr>
          <w:rFonts w:ascii="Calibri" w:hAnsi="Calibri" w:cs="Calibri"/>
          <w:color w:val="auto"/>
          <w:sz w:val="24"/>
          <w:szCs w:val="24"/>
        </w:rPr>
      </w:pPr>
      <w:r w:rsidRPr="579FF41B" w:rsidR="008B093F">
        <w:rPr>
          <w:rFonts w:ascii="Calibri" w:hAnsi="Calibri" w:cs="Calibri"/>
          <w:color w:val="auto"/>
          <w:sz w:val="24"/>
          <w:szCs w:val="24"/>
        </w:rPr>
        <w:t xml:space="preserve">Complementação: </w:t>
      </w:r>
      <w:r>
        <w:tab/>
      </w:r>
      <w:r w:rsidRPr="579FF41B" w:rsidR="00886F1A">
        <w:rPr>
          <w:rFonts w:ascii="Calibri" w:hAnsi="Calibri" w:cs="Calibri"/>
          <w:color w:val="auto"/>
          <w:sz w:val="24"/>
          <w:szCs w:val="24"/>
        </w:rPr>
        <w:t>e</w:t>
      </w:r>
      <w:r w:rsidRPr="579FF41B" w:rsidR="008B093F">
        <w:rPr>
          <w:rFonts w:ascii="Calibri" w:hAnsi="Calibri" w:cs="Calibri"/>
          <w:color w:val="auto"/>
          <w:sz w:val="24"/>
          <w:szCs w:val="24"/>
        </w:rPr>
        <w:t>xplicar de que forma as devoluções, caso sejam permitidas, afetam os registros de vendas</w:t>
      </w:r>
      <w:r w:rsidRPr="579FF41B" w:rsidR="00F522C4">
        <w:rPr>
          <w:rFonts w:ascii="Calibri" w:hAnsi="Calibri" w:cs="Calibri"/>
          <w:color w:val="auto"/>
          <w:sz w:val="24"/>
          <w:szCs w:val="24"/>
        </w:rPr>
        <w:t xml:space="preserve"> tanto </w:t>
      </w:r>
      <w:r w:rsidRPr="579FF41B" w:rsidR="00F522C4">
        <w:rPr>
          <w:rFonts w:ascii="Calibri" w:hAnsi="Calibri" w:cs="Calibri"/>
          <w:color w:val="auto"/>
          <w:sz w:val="24"/>
          <w:szCs w:val="24"/>
        </w:rPr>
        <w:t>no razão geral</w:t>
      </w:r>
      <w:r w:rsidRPr="579FF41B" w:rsidR="00F522C4">
        <w:rPr>
          <w:rFonts w:ascii="Calibri" w:hAnsi="Calibri" w:cs="Calibri"/>
          <w:color w:val="auto"/>
          <w:sz w:val="24"/>
          <w:szCs w:val="24"/>
        </w:rPr>
        <w:t xml:space="preserve"> quanto no diário de vendas</w:t>
      </w:r>
      <w:r w:rsidRPr="579FF41B" w:rsidR="008B093F">
        <w:rPr>
          <w:rFonts w:ascii="Calibri" w:hAnsi="Calibri" w:cs="Calibri"/>
          <w:color w:val="auto"/>
          <w:sz w:val="24"/>
          <w:szCs w:val="24"/>
        </w:rPr>
        <w:t>.</w:t>
      </w:r>
    </w:p>
    <w:p w:rsidRPr="00B411D8" w:rsidR="008B093F" w:rsidP="579FF41B" w:rsidRDefault="008B093F" w14:paraId="3382A365" w14:textId="77777777">
      <w:pPr>
        <w:jc w:val="both"/>
        <w:rPr>
          <w:rFonts w:ascii="Calibri" w:hAnsi="Calibri" w:cs="Calibri"/>
          <w:b w:val="1"/>
          <w:bCs w:val="1"/>
          <w:color w:val="auto"/>
        </w:rPr>
      </w:pPr>
    </w:p>
    <w:p w:rsidRPr="00B411D8" w:rsidR="008B093F" w:rsidP="579FF41B" w:rsidRDefault="008B093F" w14:paraId="52ADAB9C" w14:textId="77777777">
      <w:pPr>
        <w:jc w:val="both"/>
        <w:rPr>
          <w:rFonts w:ascii="Calibri" w:hAnsi="Calibri" w:cs="Calibri"/>
          <w:b w:val="1"/>
          <w:bCs w:val="1"/>
          <w:color w:val="auto"/>
          <w:sz w:val="24"/>
          <w:szCs w:val="24"/>
        </w:rPr>
      </w:pPr>
      <w:r w:rsidRPr="579FF41B" w:rsidR="008B093F">
        <w:rPr>
          <w:rFonts w:ascii="Calibri" w:hAnsi="Calibri" w:cs="Calibri"/>
          <w:b w:val="1"/>
          <w:bCs w:val="1"/>
          <w:color w:val="auto"/>
          <w:sz w:val="24"/>
          <w:szCs w:val="24"/>
        </w:rPr>
        <w:t>Campo N</w:t>
      </w:r>
      <w:r w:rsidRPr="579FF41B" w:rsidR="0080139B">
        <w:rPr>
          <w:rFonts w:ascii="Calibri" w:hAnsi="Calibri" w:cs="Calibri"/>
          <w:b w:val="1"/>
          <w:bCs w:val="1"/>
          <w:color w:val="auto"/>
          <w:sz w:val="24"/>
          <w:szCs w:val="24"/>
          <w:vertAlign w:val="superscript"/>
        </w:rPr>
        <w:t>o</w:t>
      </w:r>
      <w:r w:rsidRPr="579FF41B" w:rsidR="008B093F">
        <w:rPr>
          <w:rFonts w:ascii="Calibri" w:hAnsi="Calibri" w:cs="Calibri"/>
          <w:b w:val="1"/>
          <w:bCs w:val="1"/>
          <w:color w:val="auto"/>
          <w:sz w:val="24"/>
          <w:szCs w:val="24"/>
        </w:rPr>
        <w:t xml:space="preserve"> </w:t>
      </w:r>
      <w:r w:rsidRPr="579FF41B" w:rsidR="00380DA0">
        <w:rPr>
          <w:rFonts w:ascii="Calibri" w:hAnsi="Calibri" w:cs="Calibri"/>
          <w:b w:val="1"/>
          <w:bCs w:val="1"/>
          <w:color w:val="auto"/>
          <w:sz w:val="24"/>
          <w:szCs w:val="24"/>
        </w:rPr>
        <w:t>10</w:t>
      </w:r>
      <w:r w:rsidRPr="579FF41B" w:rsidR="008B093F">
        <w:rPr>
          <w:rFonts w:ascii="Calibri" w:hAnsi="Calibri" w:cs="Calibri"/>
          <w:b w:val="1"/>
          <w:bCs w:val="1"/>
          <w:color w:val="auto"/>
          <w:sz w:val="24"/>
          <w:szCs w:val="24"/>
        </w:rPr>
        <w:t xml:space="preserve">.0: </w:t>
      </w:r>
      <w:r>
        <w:tab/>
      </w:r>
      <w:r w:rsidRPr="579FF41B" w:rsidR="008B093F">
        <w:rPr>
          <w:rFonts w:ascii="Calibri" w:hAnsi="Calibri" w:cs="Calibri"/>
          <w:b w:val="1"/>
          <w:bCs w:val="1"/>
          <w:color w:val="auto"/>
          <w:sz w:val="24"/>
          <w:szCs w:val="24"/>
        </w:rPr>
        <w:t>Preço unitário bruto</w:t>
      </w:r>
      <w:r w:rsidRPr="579FF41B" w:rsidR="00C358F9">
        <w:rPr>
          <w:rFonts w:ascii="Calibri" w:hAnsi="Calibri" w:cs="Calibri"/>
          <w:b w:val="1"/>
          <w:bCs w:val="1"/>
          <w:color w:val="auto"/>
          <w:sz w:val="24"/>
          <w:szCs w:val="24"/>
        </w:rPr>
        <w:t xml:space="preserve"> </w:t>
      </w:r>
      <w:r w:rsidRPr="579FF41B" w:rsidR="00C358F9">
        <w:rPr>
          <w:rFonts w:ascii="Calibri" w:hAnsi="Calibri" w:cs="Calibri"/>
          <w:b w:val="1"/>
          <w:bCs w:val="1"/>
          <w:color w:val="auto"/>
          <w:sz w:val="24"/>
          <w:szCs w:val="24"/>
        </w:rPr>
        <w:t>(moeda/unidade)</w:t>
      </w:r>
    </w:p>
    <w:p w:rsidRPr="00B411D8" w:rsidR="00D643B8" w:rsidP="579FF41B" w:rsidRDefault="00D643B8" w14:paraId="5C71F136" w14:textId="77777777">
      <w:pPr>
        <w:jc w:val="both"/>
        <w:rPr>
          <w:rFonts w:ascii="Calibri" w:hAnsi="Calibri" w:cs="Calibri"/>
          <w:b w:val="1"/>
          <w:bCs w:val="1"/>
          <w:color w:val="auto"/>
          <w:sz w:val="24"/>
          <w:szCs w:val="24"/>
        </w:rPr>
      </w:pPr>
    </w:p>
    <w:p w:rsidRPr="00B411D8" w:rsidR="00514384" w:rsidP="579FF41B" w:rsidRDefault="00514384" w14:paraId="649BF511" w14:textId="77777777">
      <w:pPr>
        <w:ind w:left="2127" w:hanging="2127"/>
        <w:jc w:val="both"/>
        <w:rPr>
          <w:rFonts w:ascii="Calibri" w:hAnsi="Calibri" w:cs="Calibri"/>
          <w:color w:val="auto"/>
          <w:sz w:val="24"/>
          <w:szCs w:val="24"/>
        </w:rPr>
      </w:pPr>
      <w:r w:rsidRPr="579FF41B" w:rsidR="00514384">
        <w:rPr>
          <w:rFonts w:ascii="Calibri" w:hAnsi="Calibri" w:cs="Calibri"/>
          <w:color w:val="auto"/>
          <w:sz w:val="24"/>
          <w:szCs w:val="24"/>
        </w:rPr>
        <w:t>Observação:</w:t>
      </w:r>
      <w:r>
        <w:tab/>
      </w:r>
      <w:r w:rsidRPr="579FF41B" w:rsidR="00514384">
        <w:rPr>
          <w:rFonts w:ascii="Calibri" w:hAnsi="Calibri" w:cs="Calibri"/>
          <w:color w:val="auto"/>
          <w:sz w:val="24"/>
          <w:szCs w:val="24"/>
        </w:rPr>
        <w:t xml:space="preserve">informar o preço unitário bruto. Indicar em que unidade está sendo informado esse preço (US$/kg-t ou US$/unidade de comercialização). Os descontos e os abatimentos devem ser registrados separadamente no campo 11. </w:t>
      </w:r>
    </w:p>
    <w:p w:rsidRPr="00B411D8" w:rsidR="00514384" w:rsidP="579FF41B" w:rsidRDefault="00514384" w14:paraId="62199465" w14:textId="77777777">
      <w:pPr>
        <w:ind w:left="2127" w:hanging="2127"/>
        <w:jc w:val="both"/>
        <w:rPr>
          <w:rFonts w:ascii="Calibri" w:hAnsi="Calibri" w:cs="Calibri"/>
          <w:color w:val="auto"/>
          <w:sz w:val="24"/>
          <w:szCs w:val="24"/>
        </w:rPr>
      </w:pPr>
    </w:p>
    <w:p w:rsidRPr="00B411D8" w:rsidR="00514384" w:rsidP="579FF41B" w:rsidRDefault="00514384" w14:paraId="0D5A1CE1" w14:textId="77777777">
      <w:pPr>
        <w:ind w:left="2127" w:hanging="2127"/>
        <w:jc w:val="both"/>
        <w:rPr>
          <w:rFonts w:ascii="Calibri" w:hAnsi="Calibri" w:cs="Calibri"/>
          <w:color w:val="auto"/>
          <w:sz w:val="24"/>
          <w:szCs w:val="24"/>
        </w:rPr>
      </w:pPr>
      <w:r w:rsidRPr="579FF41B" w:rsidR="00514384">
        <w:rPr>
          <w:rFonts w:ascii="Calibri" w:hAnsi="Calibri" w:cs="Calibri"/>
          <w:color w:val="auto"/>
          <w:sz w:val="24"/>
          <w:szCs w:val="24"/>
        </w:rPr>
        <w:t>Complementação:      informar os tributos sobre vendas incluídos neste preço.</w:t>
      </w:r>
    </w:p>
    <w:p w:rsidRPr="00B411D8" w:rsidR="008B093F" w:rsidP="579FF41B" w:rsidRDefault="008B093F" w14:paraId="0DA123B1" w14:textId="77777777">
      <w:pPr>
        <w:jc w:val="both"/>
        <w:rPr>
          <w:rFonts w:ascii="Calibri" w:hAnsi="Calibri" w:cs="Calibri"/>
          <w:color w:val="auto"/>
        </w:rPr>
      </w:pPr>
    </w:p>
    <w:p w:rsidRPr="00B411D8" w:rsidR="008B093F" w:rsidP="579FF41B" w:rsidRDefault="008B093F" w14:paraId="33AE0A58" w14:textId="77777777">
      <w:pPr>
        <w:jc w:val="both"/>
        <w:rPr>
          <w:rFonts w:ascii="Calibri" w:hAnsi="Calibri" w:cs="Calibri"/>
          <w:b w:val="1"/>
          <w:bCs w:val="1"/>
          <w:color w:val="auto"/>
          <w:sz w:val="24"/>
          <w:szCs w:val="24"/>
        </w:rPr>
      </w:pPr>
      <w:r w:rsidRPr="579FF41B" w:rsidR="008B093F">
        <w:rPr>
          <w:rFonts w:ascii="Calibri" w:hAnsi="Calibri" w:cs="Calibri"/>
          <w:b w:val="1"/>
          <w:bCs w:val="1"/>
          <w:color w:val="auto"/>
          <w:sz w:val="24"/>
          <w:szCs w:val="24"/>
        </w:rPr>
        <w:t>Campo N</w:t>
      </w:r>
      <w:r w:rsidRPr="579FF41B" w:rsidR="0080139B">
        <w:rPr>
          <w:rFonts w:ascii="Calibri" w:hAnsi="Calibri" w:cs="Calibri"/>
          <w:b w:val="1"/>
          <w:bCs w:val="1"/>
          <w:color w:val="auto"/>
          <w:sz w:val="24"/>
          <w:szCs w:val="24"/>
          <w:vertAlign w:val="superscript"/>
        </w:rPr>
        <w:t>o</w:t>
      </w:r>
      <w:r w:rsidRPr="579FF41B" w:rsidR="008B093F">
        <w:rPr>
          <w:rFonts w:ascii="Calibri" w:hAnsi="Calibri" w:cs="Calibri"/>
          <w:b w:val="1"/>
          <w:bCs w:val="1"/>
          <w:color w:val="auto"/>
          <w:sz w:val="24"/>
          <w:szCs w:val="24"/>
        </w:rPr>
        <w:t xml:space="preserve"> 1</w:t>
      </w:r>
      <w:r w:rsidRPr="579FF41B" w:rsidR="00380DA0">
        <w:rPr>
          <w:rFonts w:ascii="Calibri" w:hAnsi="Calibri" w:cs="Calibri"/>
          <w:b w:val="1"/>
          <w:bCs w:val="1"/>
          <w:color w:val="auto"/>
          <w:sz w:val="24"/>
          <w:szCs w:val="24"/>
        </w:rPr>
        <w:t>1</w:t>
      </w:r>
      <w:r w:rsidRPr="579FF41B" w:rsidR="008B093F">
        <w:rPr>
          <w:rFonts w:ascii="Calibri" w:hAnsi="Calibri" w:cs="Calibri"/>
          <w:b w:val="1"/>
          <w:bCs w:val="1"/>
          <w:color w:val="auto"/>
          <w:sz w:val="24"/>
          <w:szCs w:val="24"/>
        </w:rPr>
        <w:t xml:space="preserve">.0: </w:t>
      </w:r>
      <w:r>
        <w:tab/>
      </w:r>
      <w:r w:rsidRPr="579FF41B" w:rsidR="008B093F">
        <w:rPr>
          <w:rFonts w:ascii="Calibri" w:hAnsi="Calibri" w:cs="Calibri"/>
          <w:b w:val="1"/>
          <w:bCs w:val="1"/>
          <w:color w:val="auto"/>
          <w:sz w:val="24"/>
          <w:szCs w:val="24"/>
        </w:rPr>
        <w:t>Descontos</w:t>
      </w:r>
      <w:r w:rsidRPr="579FF41B" w:rsidR="00C22EF5">
        <w:rPr>
          <w:rFonts w:ascii="Calibri" w:hAnsi="Calibri" w:cs="Calibri"/>
          <w:b w:val="1"/>
          <w:bCs w:val="1"/>
          <w:color w:val="auto"/>
          <w:sz w:val="24"/>
          <w:szCs w:val="24"/>
        </w:rPr>
        <w:t xml:space="preserve"> </w:t>
      </w:r>
      <w:r w:rsidRPr="579FF41B" w:rsidR="008B093F">
        <w:rPr>
          <w:rFonts w:ascii="Calibri" w:hAnsi="Calibri" w:cs="Calibri"/>
          <w:b w:val="1"/>
          <w:bCs w:val="1"/>
          <w:color w:val="auto"/>
          <w:sz w:val="24"/>
          <w:szCs w:val="24"/>
        </w:rPr>
        <w:t>e Abatimentos</w:t>
      </w:r>
      <w:r w:rsidRPr="579FF41B" w:rsidR="00C22EF5">
        <w:rPr>
          <w:rFonts w:ascii="Calibri" w:hAnsi="Calibri" w:cs="Calibri"/>
          <w:b w:val="1"/>
          <w:bCs w:val="1"/>
          <w:color w:val="auto"/>
          <w:sz w:val="24"/>
          <w:szCs w:val="24"/>
        </w:rPr>
        <w:t xml:space="preserve"> </w:t>
      </w:r>
      <w:r w:rsidRPr="579FF41B" w:rsidR="00C22EF5">
        <w:rPr>
          <w:rFonts w:ascii="Calibri" w:hAnsi="Calibri" w:cs="Calibri"/>
          <w:b w:val="1"/>
          <w:bCs w:val="1"/>
          <w:color w:val="auto"/>
          <w:sz w:val="24"/>
          <w:szCs w:val="24"/>
        </w:rPr>
        <w:t>(moeda/unidade)</w:t>
      </w:r>
    </w:p>
    <w:p w:rsidRPr="00B411D8" w:rsidR="00D643B8" w:rsidP="579FF41B" w:rsidRDefault="00D643B8" w14:paraId="4C4CEA3D" w14:textId="77777777">
      <w:pPr>
        <w:jc w:val="both"/>
        <w:rPr>
          <w:rFonts w:ascii="Calibri" w:hAnsi="Calibri" w:cs="Calibri"/>
          <w:b w:val="1"/>
          <w:bCs w:val="1"/>
          <w:color w:val="auto"/>
          <w:sz w:val="24"/>
          <w:szCs w:val="24"/>
        </w:rPr>
      </w:pPr>
    </w:p>
    <w:p w:rsidRPr="00B411D8" w:rsidR="008B093F" w:rsidP="579FF41B" w:rsidRDefault="008B093F" w14:paraId="24280D6B" w14:textId="4FBEAD83">
      <w:pPr>
        <w:ind w:left="2124" w:hanging="2124"/>
        <w:jc w:val="both"/>
        <w:rPr>
          <w:rFonts w:ascii="Calibri" w:hAnsi="Calibri" w:cs="Calibri"/>
          <w:color w:val="auto"/>
          <w:sz w:val="24"/>
          <w:szCs w:val="24"/>
        </w:rPr>
      </w:pPr>
      <w:r w:rsidRPr="579FF41B" w:rsidR="008B093F">
        <w:rPr>
          <w:rFonts w:ascii="Calibri" w:hAnsi="Calibri" w:cs="Calibri"/>
          <w:color w:val="auto"/>
          <w:sz w:val="24"/>
          <w:szCs w:val="24"/>
        </w:rPr>
        <w:t>Observação</w:t>
      </w:r>
      <w:r w:rsidRPr="579FF41B" w:rsidR="002E4899">
        <w:rPr>
          <w:rFonts w:ascii="Calibri" w:hAnsi="Calibri" w:cs="Calibri"/>
          <w:color w:val="auto"/>
          <w:sz w:val="24"/>
          <w:szCs w:val="24"/>
        </w:rPr>
        <w:t xml:space="preserve">: </w:t>
      </w:r>
      <w:r>
        <w:tab/>
      </w:r>
      <w:r w:rsidRPr="579FF41B" w:rsidR="002E4899">
        <w:rPr>
          <w:rFonts w:ascii="Calibri" w:hAnsi="Calibri" w:cs="Calibri"/>
          <w:color w:val="auto"/>
          <w:sz w:val="24"/>
          <w:szCs w:val="24"/>
        </w:rPr>
        <w:t>i</w:t>
      </w:r>
      <w:r w:rsidRPr="579FF41B" w:rsidR="008B093F">
        <w:rPr>
          <w:rFonts w:ascii="Calibri" w:hAnsi="Calibri" w:cs="Calibri"/>
          <w:color w:val="auto"/>
          <w:sz w:val="24"/>
          <w:szCs w:val="24"/>
        </w:rPr>
        <w:t xml:space="preserve">nformar </w:t>
      </w:r>
      <w:r w:rsidRPr="579FF41B" w:rsidR="00305A97">
        <w:rPr>
          <w:rFonts w:ascii="Calibri" w:hAnsi="Calibri" w:cs="Calibri"/>
          <w:color w:val="auto"/>
          <w:sz w:val="24"/>
          <w:szCs w:val="24"/>
        </w:rPr>
        <w:t xml:space="preserve">os valores unitários de </w:t>
      </w:r>
      <w:r w:rsidRPr="579FF41B" w:rsidR="008B093F">
        <w:rPr>
          <w:rFonts w:ascii="Calibri" w:hAnsi="Calibri" w:cs="Calibri"/>
          <w:color w:val="auto"/>
          <w:sz w:val="24"/>
          <w:szCs w:val="24"/>
        </w:rPr>
        <w:t xml:space="preserve">descontos e abatimentos eventualmente </w:t>
      </w:r>
      <w:r w:rsidRPr="579FF41B" w:rsidR="008B093F">
        <w:rPr>
          <w:rFonts w:ascii="Calibri" w:hAnsi="Calibri" w:cs="Calibri"/>
          <w:color w:val="auto"/>
          <w:sz w:val="24"/>
          <w:szCs w:val="24"/>
        </w:rPr>
        <w:t>concedidos</w:t>
      </w:r>
      <w:r w:rsidRPr="579FF41B" w:rsidR="00D643B8">
        <w:rPr>
          <w:rFonts w:ascii="Calibri" w:hAnsi="Calibri" w:cs="Calibri"/>
          <w:color w:val="auto"/>
          <w:sz w:val="24"/>
          <w:szCs w:val="24"/>
        </w:rPr>
        <w:t xml:space="preserve"> aos clientes no mercado</w:t>
      </w:r>
      <w:r w:rsidRPr="579FF41B" w:rsidR="0CBC2997">
        <w:rPr>
          <w:rFonts w:ascii="Calibri" w:hAnsi="Calibri" w:cs="Calibri"/>
          <w:color w:val="auto"/>
          <w:sz w:val="24"/>
          <w:szCs w:val="24"/>
        </w:rPr>
        <w:t xml:space="preserve"> </w:t>
      </w:r>
      <w:r w:rsidRPr="579FF41B" w:rsidR="00C22EF5">
        <w:rPr>
          <w:rFonts w:ascii="Calibri" w:hAnsi="Calibri" w:cs="Calibri"/>
          <w:color w:val="auto"/>
          <w:sz w:val="24"/>
          <w:szCs w:val="24"/>
        </w:rPr>
        <w:t>do</w:t>
      </w:r>
      <w:r w:rsidRPr="579FF41B" w:rsidR="6E4E0CB0">
        <w:rPr>
          <w:rFonts w:ascii="Calibri" w:hAnsi="Calibri" w:cs="Calibri"/>
          <w:color w:val="auto"/>
          <w:sz w:val="24"/>
          <w:szCs w:val="24"/>
        </w:rPr>
        <w:t xml:space="preserve">s </w:t>
      </w:r>
      <w:r w:rsidRPr="579FF41B" w:rsidR="00921F2C">
        <w:rPr>
          <w:rFonts w:ascii="Calibri" w:hAnsi="Calibri" w:cs="Calibri"/>
          <w:color w:val="auto"/>
          <w:sz w:val="24"/>
          <w:szCs w:val="24"/>
        </w:rPr>
        <w:t>Estados Unidos da América</w:t>
      </w:r>
      <w:r w:rsidRPr="579FF41B" w:rsidR="00305A97">
        <w:rPr>
          <w:rFonts w:ascii="Calibri" w:hAnsi="Calibri" w:cs="Calibri"/>
          <w:color w:val="auto"/>
          <w:sz w:val="24"/>
          <w:szCs w:val="24"/>
        </w:rPr>
        <w:t xml:space="preserve">, </w:t>
      </w:r>
      <w:r w:rsidRPr="579FF41B" w:rsidR="00305A97">
        <w:rPr>
          <w:rFonts w:ascii="Calibri" w:hAnsi="Calibri" w:cs="Calibri"/>
          <w:color w:val="auto"/>
          <w:sz w:val="24"/>
          <w:szCs w:val="24"/>
        </w:rPr>
        <w:t>esclarecendo se esses descontos e abatimentos já foram considerados na definição do preço unitário bruto indicado no campo 10.0.</w:t>
      </w:r>
    </w:p>
    <w:p w:rsidRPr="00B411D8" w:rsidR="008B093F" w:rsidP="579FF41B" w:rsidRDefault="008B093F" w14:paraId="50895670" w14:textId="77777777">
      <w:pPr>
        <w:jc w:val="both"/>
        <w:rPr>
          <w:rFonts w:ascii="Calibri" w:hAnsi="Calibri" w:cs="Calibri"/>
          <w:color w:val="auto"/>
        </w:rPr>
      </w:pPr>
    </w:p>
    <w:p w:rsidRPr="00B411D8" w:rsidR="008B093F" w:rsidP="579FF41B" w:rsidRDefault="008B093F" w14:paraId="7E79EB34" w14:textId="77777777">
      <w:pPr>
        <w:ind w:left="2124" w:hanging="2124"/>
        <w:jc w:val="both"/>
        <w:rPr>
          <w:rFonts w:ascii="Calibri" w:hAnsi="Calibri" w:cs="Calibri"/>
          <w:b w:val="1"/>
          <w:bCs w:val="1"/>
          <w:color w:val="auto"/>
          <w:sz w:val="24"/>
          <w:szCs w:val="24"/>
        </w:rPr>
      </w:pPr>
      <w:r w:rsidRPr="579FF41B" w:rsidR="008B093F">
        <w:rPr>
          <w:rFonts w:ascii="Calibri" w:hAnsi="Calibri" w:cs="Calibri"/>
          <w:b w:val="1"/>
          <w:bCs w:val="1"/>
          <w:color w:val="auto"/>
          <w:sz w:val="24"/>
          <w:szCs w:val="24"/>
        </w:rPr>
        <w:t xml:space="preserve">Campo </w:t>
      </w:r>
      <w:r w:rsidRPr="579FF41B" w:rsidR="0080139B">
        <w:rPr>
          <w:rFonts w:ascii="Calibri" w:hAnsi="Calibri" w:cs="Calibri"/>
          <w:b w:val="1"/>
          <w:bCs w:val="1"/>
          <w:color w:val="auto"/>
          <w:sz w:val="24"/>
          <w:szCs w:val="24"/>
        </w:rPr>
        <w:t>N</w:t>
      </w:r>
      <w:r w:rsidRPr="579FF41B" w:rsidR="0080139B">
        <w:rPr>
          <w:rFonts w:ascii="Calibri" w:hAnsi="Calibri" w:cs="Calibri"/>
          <w:b w:val="1"/>
          <w:bCs w:val="1"/>
          <w:color w:val="auto"/>
          <w:sz w:val="24"/>
          <w:szCs w:val="24"/>
          <w:vertAlign w:val="superscript"/>
        </w:rPr>
        <w:t>o</w:t>
      </w:r>
      <w:r w:rsidRPr="579FF41B" w:rsidR="0080139B">
        <w:rPr>
          <w:rFonts w:ascii="Calibri" w:hAnsi="Calibri" w:cs="Calibri"/>
          <w:b w:val="1"/>
          <w:bCs w:val="1"/>
          <w:color w:val="auto"/>
          <w:sz w:val="24"/>
          <w:szCs w:val="24"/>
        </w:rPr>
        <w:t xml:space="preserve"> </w:t>
      </w:r>
      <w:r w:rsidRPr="579FF41B" w:rsidR="008B093F">
        <w:rPr>
          <w:rFonts w:ascii="Calibri" w:hAnsi="Calibri" w:cs="Calibri"/>
          <w:b w:val="1"/>
          <w:bCs w:val="1"/>
          <w:color w:val="auto"/>
          <w:sz w:val="24"/>
          <w:szCs w:val="24"/>
        </w:rPr>
        <w:t>1</w:t>
      </w:r>
      <w:r w:rsidRPr="579FF41B" w:rsidR="00380DA0">
        <w:rPr>
          <w:rFonts w:ascii="Calibri" w:hAnsi="Calibri" w:cs="Calibri"/>
          <w:b w:val="1"/>
          <w:bCs w:val="1"/>
          <w:color w:val="auto"/>
          <w:sz w:val="24"/>
          <w:szCs w:val="24"/>
        </w:rPr>
        <w:t>2</w:t>
      </w:r>
      <w:r w:rsidRPr="579FF41B" w:rsidR="008B093F">
        <w:rPr>
          <w:rFonts w:ascii="Calibri" w:hAnsi="Calibri" w:cs="Calibri"/>
          <w:b w:val="1"/>
          <w:bCs w:val="1"/>
          <w:color w:val="auto"/>
          <w:sz w:val="24"/>
          <w:szCs w:val="24"/>
        </w:rPr>
        <w:t xml:space="preserve">.0: </w:t>
      </w:r>
      <w:r>
        <w:tab/>
      </w:r>
      <w:r w:rsidRPr="579FF41B" w:rsidR="003A6B6F">
        <w:rPr>
          <w:rFonts w:ascii="Calibri" w:hAnsi="Calibri" w:cs="Calibri"/>
          <w:b w:val="1"/>
          <w:bCs w:val="1"/>
          <w:color w:val="auto"/>
          <w:sz w:val="24"/>
          <w:szCs w:val="24"/>
        </w:rPr>
        <w:t xml:space="preserve">Frete Unitário Interno - Unidade de Produção ou Armazenagem para o Cliente </w:t>
      </w:r>
      <w:r w:rsidRPr="579FF41B" w:rsidR="003A6B6F">
        <w:rPr>
          <w:rFonts w:ascii="Calibri" w:hAnsi="Calibri" w:cs="Calibri"/>
          <w:b w:val="1"/>
          <w:bCs w:val="1"/>
          <w:color w:val="auto"/>
          <w:sz w:val="24"/>
          <w:szCs w:val="24"/>
        </w:rPr>
        <w:t>(moeda/unidade)</w:t>
      </w:r>
    </w:p>
    <w:p w:rsidRPr="00B411D8" w:rsidR="00D643B8" w:rsidP="579FF41B" w:rsidRDefault="00D643B8" w14:paraId="38C1F859" w14:textId="77777777">
      <w:pPr>
        <w:jc w:val="both"/>
        <w:rPr>
          <w:rFonts w:ascii="Calibri" w:hAnsi="Calibri" w:cs="Calibri"/>
          <w:b w:val="1"/>
          <w:bCs w:val="1"/>
          <w:color w:val="auto"/>
          <w:sz w:val="24"/>
          <w:szCs w:val="24"/>
        </w:rPr>
      </w:pPr>
    </w:p>
    <w:p w:rsidRPr="00B411D8" w:rsidR="008B093F" w:rsidP="579FF41B" w:rsidRDefault="008B093F" w14:paraId="6C5F271D" w14:textId="77777777">
      <w:pPr>
        <w:ind w:left="2124" w:hanging="2124"/>
        <w:jc w:val="both"/>
        <w:rPr>
          <w:rFonts w:ascii="Calibri" w:hAnsi="Calibri" w:cs="Calibri"/>
          <w:color w:val="auto"/>
          <w:sz w:val="24"/>
          <w:szCs w:val="24"/>
        </w:rPr>
      </w:pPr>
      <w:r w:rsidRPr="579FF41B" w:rsidR="008B093F">
        <w:rPr>
          <w:rFonts w:ascii="Calibri" w:hAnsi="Calibri" w:cs="Calibri"/>
          <w:color w:val="auto"/>
          <w:sz w:val="24"/>
          <w:szCs w:val="24"/>
        </w:rPr>
        <w:t>Observação</w:t>
      </w:r>
      <w:r w:rsidRPr="579FF41B" w:rsidR="002E4899">
        <w:rPr>
          <w:rFonts w:ascii="Calibri" w:hAnsi="Calibri" w:cs="Calibri"/>
          <w:color w:val="auto"/>
          <w:sz w:val="24"/>
          <w:szCs w:val="24"/>
        </w:rPr>
        <w:t xml:space="preserve">: </w:t>
      </w:r>
      <w:r>
        <w:tab/>
      </w:r>
      <w:r w:rsidRPr="579FF41B" w:rsidR="002E4899">
        <w:rPr>
          <w:rFonts w:ascii="Calibri" w:hAnsi="Calibri" w:cs="Calibri"/>
          <w:color w:val="auto"/>
          <w:sz w:val="24"/>
          <w:szCs w:val="24"/>
        </w:rPr>
        <w:t>i</w:t>
      </w:r>
      <w:r w:rsidRPr="579FF41B" w:rsidR="008B093F">
        <w:rPr>
          <w:rFonts w:ascii="Calibri" w:hAnsi="Calibri" w:cs="Calibri"/>
          <w:color w:val="auto"/>
          <w:sz w:val="24"/>
          <w:szCs w:val="24"/>
        </w:rPr>
        <w:t>nformar o custo unitário do frete interno da unidade de produção ou do local de armazenagem (ou outra locação intermediária) ao local de entrega designado pelo cliente. Quando houver necessidade de alocar o frete em função da diversidade de itens incluídos no carregamento, a alocação será efetuada na base em que o frete foi calculado (ex.: peso, volume).</w:t>
      </w:r>
    </w:p>
    <w:p w:rsidRPr="00B411D8" w:rsidR="00F26C2E" w:rsidP="579FF41B" w:rsidRDefault="00F26C2E" w14:paraId="0C8FE7CE" w14:textId="77777777">
      <w:pPr>
        <w:jc w:val="both"/>
        <w:rPr>
          <w:rFonts w:ascii="Calibri" w:hAnsi="Calibri" w:cs="Calibri"/>
          <w:color w:val="auto"/>
          <w:sz w:val="24"/>
          <w:szCs w:val="24"/>
        </w:rPr>
      </w:pPr>
    </w:p>
    <w:p w:rsidRPr="00B411D8" w:rsidR="008B093F" w:rsidP="579FF41B" w:rsidRDefault="008B093F" w14:paraId="3BA7B691" w14:textId="77777777">
      <w:pPr>
        <w:ind w:left="2124" w:hanging="2124"/>
        <w:jc w:val="both"/>
        <w:rPr>
          <w:rFonts w:ascii="Calibri" w:hAnsi="Calibri" w:cs="Calibri"/>
          <w:color w:val="auto"/>
          <w:sz w:val="24"/>
          <w:szCs w:val="24"/>
        </w:rPr>
      </w:pPr>
      <w:r w:rsidRPr="579FF41B" w:rsidR="008B093F">
        <w:rPr>
          <w:rFonts w:ascii="Calibri" w:hAnsi="Calibri" w:cs="Calibri"/>
          <w:color w:val="auto"/>
          <w:sz w:val="24"/>
          <w:szCs w:val="24"/>
        </w:rPr>
        <w:t>Complementação</w:t>
      </w:r>
      <w:r w:rsidRPr="579FF41B" w:rsidR="004E1638">
        <w:rPr>
          <w:rFonts w:ascii="Calibri" w:hAnsi="Calibri" w:cs="Calibri"/>
          <w:color w:val="auto"/>
          <w:sz w:val="24"/>
          <w:szCs w:val="24"/>
        </w:rPr>
        <w:t xml:space="preserve">: </w:t>
      </w:r>
      <w:r>
        <w:tab/>
      </w:r>
      <w:r w:rsidRPr="579FF41B" w:rsidR="004E1638">
        <w:rPr>
          <w:rFonts w:ascii="Calibri" w:hAnsi="Calibri" w:cs="Calibri"/>
          <w:color w:val="auto"/>
          <w:sz w:val="24"/>
          <w:szCs w:val="24"/>
        </w:rPr>
        <w:t>d</w:t>
      </w:r>
      <w:r w:rsidRPr="579FF41B" w:rsidR="008B093F">
        <w:rPr>
          <w:rFonts w:ascii="Calibri" w:hAnsi="Calibri" w:cs="Calibri"/>
          <w:color w:val="auto"/>
          <w:sz w:val="24"/>
          <w:szCs w:val="24"/>
        </w:rPr>
        <w:t>escrever os meios de transporte utilizados para entregar a mercadoria aos clientes, bem como a existência de eventuais afiliações com os tran</w:t>
      </w:r>
      <w:r w:rsidRPr="579FF41B" w:rsidR="00BB34E7">
        <w:rPr>
          <w:rFonts w:ascii="Calibri" w:hAnsi="Calibri" w:cs="Calibri"/>
          <w:color w:val="auto"/>
          <w:sz w:val="24"/>
          <w:szCs w:val="24"/>
        </w:rPr>
        <w:t>sportadores durante o período da</w:t>
      </w:r>
      <w:r w:rsidRPr="579FF41B" w:rsidR="008B093F">
        <w:rPr>
          <w:rFonts w:ascii="Calibri" w:hAnsi="Calibri" w:cs="Calibri"/>
          <w:color w:val="auto"/>
          <w:sz w:val="24"/>
          <w:szCs w:val="24"/>
        </w:rPr>
        <w:t xml:space="preserve"> </w:t>
      </w:r>
      <w:r w:rsidRPr="579FF41B" w:rsidR="0078122F">
        <w:rPr>
          <w:rFonts w:ascii="Calibri" w:hAnsi="Calibri" w:cs="Calibri"/>
          <w:color w:val="auto"/>
          <w:sz w:val="24"/>
          <w:szCs w:val="24"/>
        </w:rPr>
        <w:t>investigação</w:t>
      </w:r>
      <w:r w:rsidRPr="579FF41B" w:rsidR="008B093F">
        <w:rPr>
          <w:rFonts w:ascii="Calibri" w:hAnsi="Calibri" w:cs="Calibri"/>
          <w:color w:val="auto"/>
          <w:sz w:val="24"/>
          <w:szCs w:val="24"/>
        </w:rPr>
        <w:t>. Quando o transporte for realizado por transportador independente, fornecer o valor do frete pago em cada transação, informando o método de alocação, caso exista mais de um tipo de mercadoria embarcada. Se não houver possibilidade de identificar o custo de cada embarque, descrever como o frete unitário foi calculado, anexando as respectivas planilhas de cálculo.</w:t>
      </w:r>
    </w:p>
    <w:p w:rsidRPr="00B411D8" w:rsidR="00C74AF6" w:rsidP="579FF41B" w:rsidRDefault="00C74AF6" w14:paraId="41004F19" w14:textId="77777777">
      <w:pPr>
        <w:jc w:val="both"/>
        <w:rPr>
          <w:rFonts w:ascii="Calibri" w:hAnsi="Calibri" w:cs="Calibri"/>
          <w:b w:val="1"/>
          <w:bCs w:val="1"/>
          <w:color w:val="auto"/>
          <w:sz w:val="24"/>
          <w:szCs w:val="24"/>
        </w:rPr>
      </w:pPr>
    </w:p>
    <w:p w:rsidRPr="00B411D8" w:rsidR="008B093F" w:rsidP="579FF41B" w:rsidRDefault="008B093F" w14:paraId="7B3148BE" w14:textId="77777777">
      <w:pPr>
        <w:jc w:val="both"/>
        <w:rPr>
          <w:rFonts w:ascii="Calibri" w:hAnsi="Calibri" w:cs="Calibri"/>
          <w:b w:val="1"/>
          <w:bCs w:val="1"/>
          <w:color w:val="auto"/>
          <w:sz w:val="24"/>
          <w:szCs w:val="24"/>
        </w:rPr>
      </w:pPr>
      <w:r w:rsidRPr="579FF41B" w:rsidR="008B093F">
        <w:rPr>
          <w:rFonts w:ascii="Calibri" w:hAnsi="Calibri" w:cs="Calibri"/>
          <w:b w:val="1"/>
          <w:bCs w:val="1"/>
          <w:color w:val="auto"/>
          <w:sz w:val="24"/>
          <w:szCs w:val="24"/>
        </w:rPr>
        <w:t xml:space="preserve">Campo </w:t>
      </w:r>
      <w:r w:rsidRPr="579FF41B" w:rsidR="0080139B">
        <w:rPr>
          <w:rFonts w:ascii="Calibri" w:hAnsi="Calibri" w:cs="Calibri"/>
          <w:b w:val="1"/>
          <w:bCs w:val="1"/>
          <w:color w:val="auto"/>
          <w:sz w:val="24"/>
          <w:szCs w:val="24"/>
        </w:rPr>
        <w:t>N</w:t>
      </w:r>
      <w:r w:rsidRPr="579FF41B" w:rsidR="0080139B">
        <w:rPr>
          <w:rFonts w:ascii="Calibri" w:hAnsi="Calibri" w:cs="Calibri"/>
          <w:b w:val="1"/>
          <w:bCs w:val="1"/>
          <w:color w:val="auto"/>
          <w:sz w:val="24"/>
          <w:szCs w:val="24"/>
          <w:vertAlign w:val="superscript"/>
        </w:rPr>
        <w:t>o</w:t>
      </w:r>
      <w:r w:rsidRPr="579FF41B" w:rsidR="008B093F">
        <w:rPr>
          <w:rFonts w:ascii="Calibri" w:hAnsi="Calibri" w:cs="Calibri"/>
          <w:b w:val="1"/>
          <w:bCs w:val="1"/>
          <w:color w:val="auto"/>
          <w:sz w:val="24"/>
          <w:szCs w:val="24"/>
        </w:rPr>
        <w:t xml:space="preserve"> 1</w:t>
      </w:r>
      <w:r w:rsidRPr="579FF41B" w:rsidR="00380DA0">
        <w:rPr>
          <w:rFonts w:ascii="Calibri" w:hAnsi="Calibri" w:cs="Calibri"/>
          <w:b w:val="1"/>
          <w:bCs w:val="1"/>
          <w:color w:val="auto"/>
          <w:sz w:val="24"/>
          <w:szCs w:val="24"/>
        </w:rPr>
        <w:t>3</w:t>
      </w:r>
      <w:r w:rsidRPr="579FF41B" w:rsidR="008B093F">
        <w:rPr>
          <w:rFonts w:ascii="Calibri" w:hAnsi="Calibri" w:cs="Calibri"/>
          <w:b w:val="1"/>
          <w:bCs w:val="1"/>
          <w:color w:val="auto"/>
          <w:sz w:val="24"/>
          <w:szCs w:val="24"/>
        </w:rPr>
        <w:t xml:space="preserve">.0: </w:t>
      </w:r>
      <w:r>
        <w:tab/>
      </w:r>
      <w:r w:rsidRPr="579FF41B" w:rsidR="008B093F">
        <w:rPr>
          <w:rFonts w:ascii="Calibri" w:hAnsi="Calibri" w:cs="Calibri"/>
          <w:b w:val="1"/>
          <w:bCs w:val="1"/>
          <w:color w:val="auto"/>
          <w:sz w:val="24"/>
          <w:szCs w:val="24"/>
        </w:rPr>
        <w:t xml:space="preserve">Seguro </w:t>
      </w:r>
      <w:r w:rsidRPr="579FF41B" w:rsidR="003A6B6F">
        <w:rPr>
          <w:rFonts w:ascii="Calibri" w:hAnsi="Calibri" w:cs="Calibri"/>
          <w:b w:val="1"/>
          <w:bCs w:val="1"/>
          <w:color w:val="auto"/>
          <w:sz w:val="24"/>
          <w:szCs w:val="24"/>
        </w:rPr>
        <w:t xml:space="preserve">unitário </w:t>
      </w:r>
      <w:r w:rsidRPr="579FF41B" w:rsidR="008B093F">
        <w:rPr>
          <w:rFonts w:ascii="Calibri" w:hAnsi="Calibri" w:cs="Calibri"/>
          <w:b w:val="1"/>
          <w:bCs w:val="1"/>
          <w:color w:val="auto"/>
          <w:sz w:val="24"/>
          <w:szCs w:val="24"/>
        </w:rPr>
        <w:t>interno</w:t>
      </w:r>
      <w:r w:rsidRPr="579FF41B" w:rsidR="003A6B6F">
        <w:rPr>
          <w:rFonts w:ascii="Calibri" w:hAnsi="Calibri" w:cs="Calibri"/>
          <w:b w:val="1"/>
          <w:bCs w:val="1"/>
          <w:color w:val="auto"/>
          <w:sz w:val="24"/>
          <w:szCs w:val="24"/>
        </w:rPr>
        <w:t xml:space="preserve"> </w:t>
      </w:r>
      <w:r w:rsidRPr="579FF41B" w:rsidR="003A6B6F">
        <w:rPr>
          <w:rFonts w:ascii="Calibri" w:hAnsi="Calibri" w:cs="Calibri"/>
          <w:b w:val="1"/>
          <w:bCs w:val="1"/>
          <w:color w:val="auto"/>
          <w:sz w:val="24"/>
          <w:szCs w:val="24"/>
        </w:rPr>
        <w:t>(moeda/unidade)</w:t>
      </w:r>
    </w:p>
    <w:p w:rsidRPr="00B411D8" w:rsidR="00D643B8" w:rsidP="579FF41B" w:rsidRDefault="00D643B8" w14:paraId="67C0C651" w14:textId="77777777">
      <w:pPr>
        <w:jc w:val="both"/>
        <w:rPr>
          <w:rFonts w:ascii="Calibri" w:hAnsi="Calibri" w:cs="Calibri"/>
          <w:b w:val="1"/>
          <w:bCs w:val="1"/>
          <w:color w:val="auto"/>
          <w:sz w:val="24"/>
          <w:szCs w:val="24"/>
        </w:rPr>
      </w:pPr>
    </w:p>
    <w:p w:rsidRPr="00B411D8" w:rsidR="008B093F" w:rsidP="579FF41B" w:rsidRDefault="008B093F" w14:paraId="5D304521" w14:textId="77777777">
      <w:pPr>
        <w:ind w:left="2124" w:hanging="2124"/>
        <w:jc w:val="both"/>
        <w:rPr>
          <w:rFonts w:ascii="Calibri" w:hAnsi="Calibri" w:cs="Calibri"/>
          <w:color w:val="auto"/>
          <w:sz w:val="24"/>
          <w:szCs w:val="24"/>
        </w:rPr>
      </w:pPr>
      <w:r w:rsidRPr="579FF41B" w:rsidR="008B093F">
        <w:rPr>
          <w:rFonts w:ascii="Calibri" w:hAnsi="Calibri" w:cs="Calibri"/>
          <w:color w:val="auto"/>
          <w:sz w:val="24"/>
          <w:szCs w:val="24"/>
        </w:rPr>
        <w:t>Observação</w:t>
      </w:r>
      <w:r w:rsidRPr="579FF41B" w:rsidR="008765E2">
        <w:rPr>
          <w:rFonts w:ascii="Calibri" w:hAnsi="Calibri" w:cs="Calibri"/>
          <w:color w:val="auto"/>
          <w:sz w:val="24"/>
          <w:szCs w:val="24"/>
        </w:rPr>
        <w:t xml:space="preserve">: </w:t>
      </w:r>
      <w:r>
        <w:tab/>
      </w:r>
      <w:r w:rsidRPr="579FF41B" w:rsidR="008765E2">
        <w:rPr>
          <w:rFonts w:ascii="Calibri" w:hAnsi="Calibri" w:cs="Calibri"/>
          <w:color w:val="auto"/>
          <w:sz w:val="24"/>
          <w:szCs w:val="24"/>
        </w:rPr>
        <w:t>r</w:t>
      </w:r>
      <w:r w:rsidRPr="579FF41B" w:rsidR="008B093F">
        <w:rPr>
          <w:rFonts w:ascii="Calibri" w:hAnsi="Calibri" w:cs="Calibri"/>
          <w:color w:val="auto"/>
          <w:sz w:val="24"/>
          <w:szCs w:val="24"/>
        </w:rPr>
        <w:t>egistrar o custo unitário do seguro interno da unidade produção</w:t>
      </w:r>
      <w:r w:rsidRPr="579FF41B" w:rsidR="000B02CC">
        <w:rPr>
          <w:rFonts w:ascii="Calibri" w:hAnsi="Calibri" w:cs="Calibri"/>
          <w:color w:val="auto"/>
          <w:sz w:val="24"/>
          <w:szCs w:val="24"/>
        </w:rPr>
        <w:t xml:space="preserve"> ou </w:t>
      </w:r>
      <w:r w:rsidRPr="579FF41B" w:rsidR="008B093F">
        <w:rPr>
          <w:rFonts w:ascii="Calibri" w:hAnsi="Calibri" w:cs="Calibri"/>
          <w:color w:val="auto"/>
          <w:sz w:val="24"/>
          <w:szCs w:val="24"/>
        </w:rPr>
        <w:t>armazenagem até o local de entrega designado pelo cliente.</w:t>
      </w:r>
    </w:p>
    <w:p w:rsidRPr="00B411D8" w:rsidR="00F26C2E" w:rsidP="579FF41B" w:rsidRDefault="00F26C2E" w14:paraId="308D56CC" w14:textId="77777777">
      <w:pPr>
        <w:jc w:val="both"/>
        <w:rPr>
          <w:rFonts w:ascii="Calibri" w:hAnsi="Calibri" w:cs="Calibri"/>
          <w:color w:val="auto"/>
          <w:sz w:val="24"/>
          <w:szCs w:val="24"/>
        </w:rPr>
      </w:pPr>
    </w:p>
    <w:p w:rsidRPr="00B411D8" w:rsidR="008B093F" w:rsidP="579FF41B" w:rsidRDefault="008B093F" w14:paraId="4F93C371" w14:textId="77777777">
      <w:pPr>
        <w:ind w:left="2124" w:hanging="2124"/>
        <w:jc w:val="both"/>
        <w:rPr>
          <w:rFonts w:ascii="Calibri" w:hAnsi="Calibri" w:cs="Calibri"/>
          <w:color w:val="auto"/>
          <w:sz w:val="24"/>
          <w:szCs w:val="24"/>
        </w:rPr>
      </w:pPr>
      <w:r w:rsidRPr="579FF41B" w:rsidR="008B093F">
        <w:rPr>
          <w:rFonts w:ascii="Calibri" w:hAnsi="Calibri" w:cs="Calibri"/>
          <w:color w:val="auto"/>
          <w:sz w:val="24"/>
          <w:szCs w:val="24"/>
        </w:rPr>
        <w:t>Complementação</w:t>
      </w:r>
      <w:r w:rsidRPr="579FF41B" w:rsidR="00DD2234">
        <w:rPr>
          <w:rFonts w:ascii="Calibri" w:hAnsi="Calibri" w:cs="Calibri"/>
          <w:color w:val="auto"/>
          <w:sz w:val="24"/>
          <w:szCs w:val="24"/>
        </w:rPr>
        <w:t xml:space="preserve">: </w:t>
      </w:r>
      <w:r>
        <w:tab/>
      </w:r>
      <w:r w:rsidRPr="579FF41B" w:rsidR="00DD2234">
        <w:rPr>
          <w:rFonts w:ascii="Calibri" w:hAnsi="Calibri" w:cs="Calibri"/>
          <w:color w:val="auto"/>
          <w:sz w:val="24"/>
          <w:szCs w:val="24"/>
        </w:rPr>
        <w:t>d</w:t>
      </w:r>
      <w:r w:rsidRPr="579FF41B" w:rsidR="008B093F">
        <w:rPr>
          <w:rFonts w:ascii="Calibri" w:hAnsi="Calibri" w:cs="Calibri"/>
          <w:color w:val="auto"/>
          <w:sz w:val="24"/>
          <w:szCs w:val="24"/>
        </w:rPr>
        <w:t>escrever como a empresa calculou o custo unitário do seguro</w:t>
      </w:r>
      <w:r w:rsidRPr="579FF41B" w:rsidR="000B02CC">
        <w:rPr>
          <w:rFonts w:ascii="Calibri" w:hAnsi="Calibri" w:cs="Calibri"/>
          <w:color w:val="auto"/>
          <w:sz w:val="24"/>
          <w:szCs w:val="24"/>
        </w:rPr>
        <w:t xml:space="preserve"> e anexar </w:t>
      </w:r>
      <w:r w:rsidRPr="579FF41B" w:rsidR="008B093F">
        <w:rPr>
          <w:rFonts w:ascii="Calibri" w:hAnsi="Calibri" w:cs="Calibri"/>
          <w:color w:val="auto"/>
          <w:sz w:val="24"/>
          <w:szCs w:val="24"/>
        </w:rPr>
        <w:t>as respectivas planilhas de cálculo.</w:t>
      </w:r>
    </w:p>
    <w:p w:rsidRPr="00B411D8" w:rsidR="008B093F" w:rsidP="579FF41B" w:rsidRDefault="008B093F" w14:paraId="797E50C6" w14:textId="77777777">
      <w:pPr>
        <w:jc w:val="both"/>
        <w:rPr>
          <w:rFonts w:ascii="Calibri" w:hAnsi="Calibri" w:cs="Calibri"/>
          <w:color w:val="auto"/>
        </w:rPr>
      </w:pPr>
    </w:p>
    <w:p w:rsidRPr="00B411D8" w:rsidR="008B093F" w:rsidP="579FF41B" w:rsidRDefault="008B093F" w14:paraId="2ADA4429" w14:textId="77777777">
      <w:pPr>
        <w:jc w:val="both"/>
        <w:rPr>
          <w:rFonts w:ascii="Calibri" w:hAnsi="Calibri" w:cs="Calibri"/>
          <w:b w:val="1"/>
          <w:bCs w:val="1"/>
          <w:color w:val="auto"/>
          <w:sz w:val="24"/>
          <w:szCs w:val="24"/>
        </w:rPr>
      </w:pPr>
      <w:r w:rsidRPr="579FF41B" w:rsidR="008B093F">
        <w:rPr>
          <w:rFonts w:ascii="Calibri" w:hAnsi="Calibri" w:cs="Calibri"/>
          <w:b w:val="1"/>
          <w:bCs w:val="1"/>
          <w:color w:val="auto"/>
          <w:sz w:val="24"/>
          <w:szCs w:val="24"/>
        </w:rPr>
        <w:t xml:space="preserve">Campo </w:t>
      </w:r>
      <w:r w:rsidRPr="579FF41B" w:rsidR="0080139B">
        <w:rPr>
          <w:rFonts w:ascii="Calibri" w:hAnsi="Calibri" w:cs="Calibri"/>
          <w:b w:val="1"/>
          <w:bCs w:val="1"/>
          <w:color w:val="auto"/>
          <w:sz w:val="24"/>
          <w:szCs w:val="24"/>
        </w:rPr>
        <w:t>N</w:t>
      </w:r>
      <w:r w:rsidRPr="579FF41B" w:rsidR="0080139B">
        <w:rPr>
          <w:rFonts w:ascii="Calibri" w:hAnsi="Calibri" w:cs="Calibri"/>
          <w:b w:val="1"/>
          <w:bCs w:val="1"/>
          <w:color w:val="auto"/>
          <w:sz w:val="24"/>
          <w:szCs w:val="24"/>
          <w:vertAlign w:val="superscript"/>
        </w:rPr>
        <w:t>o</w:t>
      </w:r>
      <w:r w:rsidRPr="579FF41B" w:rsidR="008B093F">
        <w:rPr>
          <w:rFonts w:ascii="Calibri" w:hAnsi="Calibri" w:cs="Calibri"/>
          <w:b w:val="1"/>
          <w:bCs w:val="1"/>
          <w:color w:val="auto"/>
          <w:sz w:val="24"/>
          <w:szCs w:val="24"/>
        </w:rPr>
        <w:t xml:space="preserve"> 1</w:t>
      </w:r>
      <w:r w:rsidRPr="579FF41B" w:rsidR="00380DA0">
        <w:rPr>
          <w:rFonts w:ascii="Calibri" w:hAnsi="Calibri" w:cs="Calibri"/>
          <w:b w:val="1"/>
          <w:bCs w:val="1"/>
          <w:color w:val="auto"/>
          <w:sz w:val="24"/>
          <w:szCs w:val="24"/>
        </w:rPr>
        <w:t>4</w:t>
      </w:r>
      <w:r w:rsidRPr="579FF41B" w:rsidR="008B093F">
        <w:rPr>
          <w:rFonts w:ascii="Calibri" w:hAnsi="Calibri" w:cs="Calibri"/>
          <w:b w:val="1"/>
          <w:bCs w:val="1"/>
          <w:color w:val="auto"/>
          <w:sz w:val="24"/>
          <w:szCs w:val="24"/>
        </w:rPr>
        <w:t xml:space="preserve">.0: </w:t>
      </w:r>
      <w:r>
        <w:tab/>
      </w:r>
      <w:r w:rsidRPr="579FF41B" w:rsidR="008B093F">
        <w:rPr>
          <w:rFonts w:ascii="Calibri" w:hAnsi="Calibri" w:cs="Calibri"/>
          <w:b w:val="1"/>
          <w:bCs w:val="1"/>
          <w:color w:val="auto"/>
          <w:sz w:val="24"/>
          <w:szCs w:val="24"/>
        </w:rPr>
        <w:t>Destino</w:t>
      </w:r>
    </w:p>
    <w:p w:rsidRPr="00B411D8" w:rsidR="00D643B8" w:rsidP="579FF41B" w:rsidRDefault="00D643B8" w14:paraId="7B04FA47" w14:textId="77777777">
      <w:pPr>
        <w:jc w:val="both"/>
        <w:rPr>
          <w:rFonts w:ascii="Calibri" w:hAnsi="Calibri" w:cs="Calibri"/>
          <w:b w:val="1"/>
          <w:bCs w:val="1"/>
          <w:color w:val="auto"/>
          <w:sz w:val="24"/>
          <w:szCs w:val="24"/>
        </w:rPr>
      </w:pPr>
    </w:p>
    <w:p w:rsidRPr="00B411D8" w:rsidR="008B093F" w:rsidP="579FF41B" w:rsidRDefault="008B093F" w14:paraId="4362BA23" w14:textId="77777777">
      <w:pPr>
        <w:ind w:left="2124" w:hanging="2124"/>
        <w:jc w:val="both"/>
        <w:rPr>
          <w:rFonts w:ascii="Calibri" w:hAnsi="Calibri" w:cs="Calibri"/>
          <w:color w:val="auto"/>
          <w:sz w:val="24"/>
          <w:szCs w:val="24"/>
        </w:rPr>
      </w:pPr>
      <w:r w:rsidRPr="579FF41B" w:rsidR="008B093F">
        <w:rPr>
          <w:rFonts w:ascii="Calibri" w:hAnsi="Calibri" w:cs="Calibri"/>
          <w:color w:val="auto"/>
          <w:sz w:val="24"/>
          <w:szCs w:val="24"/>
        </w:rPr>
        <w:t>Observação</w:t>
      </w:r>
      <w:r w:rsidRPr="579FF41B" w:rsidR="00F06B9C">
        <w:rPr>
          <w:rFonts w:ascii="Calibri" w:hAnsi="Calibri" w:cs="Calibri"/>
          <w:color w:val="auto"/>
          <w:sz w:val="24"/>
          <w:szCs w:val="24"/>
        </w:rPr>
        <w:t xml:space="preserve">: </w:t>
      </w:r>
      <w:r>
        <w:tab/>
      </w:r>
      <w:r w:rsidRPr="579FF41B" w:rsidR="00F06B9C">
        <w:rPr>
          <w:rFonts w:ascii="Calibri" w:hAnsi="Calibri" w:cs="Calibri"/>
          <w:color w:val="auto"/>
          <w:sz w:val="24"/>
          <w:szCs w:val="24"/>
        </w:rPr>
        <w:t>i</w:t>
      </w:r>
      <w:r w:rsidRPr="579FF41B" w:rsidR="008B093F">
        <w:rPr>
          <w:rFonts w:ascii="Calibri" w:hAnsi="Calibri" w:cs="Calibri"/>
          <w:color w:val="auto"/>
          <w:sz w:val="24"/>
          <w:szCs w:val="24"/>
        </w:rPr>
        <w:t>nformar o local de entrega designado pelo cliente.</w:t>
      </w:r>
    </w:p>
    <w:p w:rsidRPr="00B411D8" w:rsidR="008B093F" w:rsidP="579FF41B" w:rsidRDefault="008B093F" w14:paraId="568C698B" w14:textId="77777777">
      <w:pPr>
        <w:jc w:val="both"/>
        <w:rPr>
          <w:rFonts w:ascii="Calibri" w:hAnsi="Calibri" w:cs="Calibri"/>
          <w:color w:val="auto"/>
          <w:sz w:val="24"/>
          <w:szCs w:val="24"/>
        </w:rPr>
      </w:pPr>
    </w:p>
    <w:p w:rsidRPr="00B411D8" w:rsidR="008B093F" w:rsidP="579FF41B" w:rsidRDefault="008B093F" w14:paraId="12EB2C91" w14:textId="77777777">
      <w:pPr>
        <w:jc w:val="both"/>
        <w:rPr>
          <w:rFonts w:ascii="Calibri" w:hAnsi="Calibri" w:cs="Calibri"/>
          <w:b w:val="1"/>
          <w:bCs w:val="1"/>
          <w:color w:val="auto"/>
          <w:sz w:val="24"/>
          <w:szCs w:val="24"/>
        </w:rPr>
      </w:pPr>
      <w:r w:rsidRPr="579FF41B" w:rsidR="008B093F">
        <w:rPr>
          <w:rFonts w:ascii="Calibri" w:hAnsi="Calibri" w:cs="Calibri"/>
          <w:b w:val="1"/>
          <w:bCs w:val="1"/>
          <w:color w:val="auto"/>
          <w:sz w:val="24"/>
          <w:szCs w:val="24"/>
        </w:rPr>
        <w:t xml:space="preserve">Campo </w:t>
      </w:r>
      <w:r w:rsidRPr="579FF41B" w:rsidR="0080139B">
        <w:rPr>
          <w:rFonts w:ascii="Calibri" w:hAnsi="Calibri" w:cs="Calibri"/>
          <w:b w:val="1"/>
          <w:bCs w:val="1"/>
          <w:color w:val="auto"/>
          <w:sz w:val="24"/>
          <w:szCs w:val="24"/>
        </w:rPr>
        <w:t>N</w:t>
      </w:r>
      <w:r w:rsidRPr="579FF41B" w:rsidR="0080139B">
        <w:rPr>
          <w:rFonts w:ascii="Calibri" w:hAnsi="Calibri" w:cs="Calibri"/>
          <w:b w:val="1"/>
          <w:bCs w:val="1"/>
          <w:color w:val="auto"/>
          <w:sz w:val="24"/>
          <w:szCs w:val="24"/>
          <w:vertAlign w:val="superscript"/>
        </w:rPr>
        <w:t>o</w:t>
      </w:r>
      <w:r w:rsidRPr="579FF41B" w:rsidR="008B093F">
        <w:rPr>
          <w:rFonts w:ascii="Calibri" w:hAnsi="Calibri" w:cs="Calibri"/>
          <w:b w:val="1"/>
          <w:bCs w:val="1"/>
          <w:color w:val="auto"/>
          <w:sz w:val="24"/>
          <w:szCs w:val="24"/>
        </w:rPr>
        <w:t xml:space="preserve"> 1</w:t>
      </w:r>
      <w:r w:rsidRPr="579FF41B" w:rsidR="00380DA0">
        <w:rPr>
          <w:rFonts w:ascii="Calibri" w:hAnsi="Calibri" w:cs="Calibri"/>
          <w:b w:val="1"/>
          <w:bCs w:val="1"/>
          <w:color w:val="auto"/>
          <w:sz w:val="24"/>
          <w:szCs w:val="24"/>
        </w:rPr>
        <w:t>5</w:t>
      </w:r>
      <w:r w:rsidRPr="579FF41B" w:rsidR="008B093F">
        <w:rPr>
          <w:rFonts w:ascii="Calibri" w:hAnsi="Calibri" w:cs="Calibri"/>
          <w:b w:val="1"/>
          <w:bCs w:val="1"/>
          <w:color w:val="auto"/>
          <w:sz w:val="24"/>
          <w:szCs w:val="24"/>
        </w:rPr>
        <w:t xml:space="preserve">.0: </w:t>
      </w:r>
      <w:r>
        <w:tab/>
      </w:r>
      <w:r w:rsidRPr="579FF41B" w:rsidR="008B093F">
        <w:rPr>
          <w:rFonts w:ascii="Calibri" w:hAnsi="Calibri" w:cs="Calibri"/>
          <w:b w:val="1"/>
          <w:bCs w:val="1"/>
          <w:color w:val="auto"/>
          <w:sz w:val="24"/>
          <w:szCs w:val="24"/>
        </w:rPr>
        <w:t>Comissões</w:t>
      </w:r>
      <w:r w:rsidRPr="579FF41B" w:rsidR="003A6B6F">
        <w:rPr>
          <w:rFonts w:ascii="Calibri" w:hAnsi="Calibri" w:cs="Calibri"/>
          <w:b w:val="1"/>
          <w:bCs w:val="1"/>
          <w:color w:val="auto"/>
          <w:sz w:val="24"/>
          <w:szCs w:val="24"/>
        </w:rPr>
        <w:t xml:space="preserve"> </w:t>
      </w:r>
      <w:r w:rsidRPr="579FF41B" w:rsidR="003A6B6F">
        <w:rPr>
          <w:rFonts w:ascii="Calibri" w:hAnsi="Calibri" w:cs="Calibri"/>
          <w:b w:val="1"/>
          <w:bCs w:val="1"/>
          <w:color w:val="auto"/>
          <w:sz w:val="24"/>
          <w:szCs w:val="24"/>
        </w:rPr>
        <w:t>(moeda/unidade)</w:t>
      </w:r>
    </w:p>
    <w:p w:rsidRPr="00B411D8" w:rsidR="00D643B8" w:rsidP="579FF41B" w:rsidRDefault="00D643B8" w14:paraId="1A939487" w14:textId="77777777">
      <w:pPr>
        <w:jc w:val="both"/>
        <w:rPr>
          <w:rFonts w:ascii="Calibri" w:hAnsi="Calibri" w:cs="Calibri"/>
          <w:b w:val="1"/>
          <w:bCs w:val="1"/>
          <w:color w:val="auto"/>
          <w:sz w:val="24"/>
          <w:szCs w:val="24"/>
        </w:rPr>
      </w:pPr>
    </w:p>
    <w:p w:rsidRPr="00B411D8" w:rsidR="008B093F" w:rsidP="579FF41B" w:rsidRDefault="008B093F" w14:paraId="3EB95697" w14:textId="77777777">
      <w:pPr>
        <w:ind w:left="2124" w:hanging="2124"/>
        <w:jc w:val="both"/>
        <w:rPr>
          <w:rFonts w:ascii="Calibri" w:hAnsi="Calibri" w:cs="Calibri"/>
          <w:color w:val="auto"/>
          <w:sz w:val="24"/>
          <w:szCs w:val="24"/>
        </w:rPr>
      </w:pPr>
      <w:r w:rsidRPr="579FF41B" w:rsidR="008B093F">
        <w:rPr>
          <w:rFonts w:ascii="Calibri" w:hAnsi="Calibri" w:cs="Calibri"/>
          <w:color w:val="auto"/>
          <w:sz w:val="24"/>
          <w:szCs w:val="24"/>
        </w:rPr>
        <w:t>Observação</w:t>
      </w:r>
      <w:r w:rsidRPr="579FF41B" w:rsidR="00F06B9C">
        <w:rPr>
          <w:rFonts w:ascii="Calibri" w:hAnsi="Calibri" w:cs="Calibri"/>
          <w:color w:val="auto"/>
          <w:sz w:val="24"/>
          <w:szCs w:val="24"/>
        </w:rPr>
        <w:t>:</w:t>
      </w:r>
      <w:r>
        <w:tab/>
      </w:r>
      <w:r w:rsidRPr="579FF41B" w:rsidR="00F06B9C">
        <w:rPr>
          <w:rFonts w:ascii="Calibri" w:hAnsi="Calibri" w:cs="Calibri"/>
          <w:color w:val="auto"/>
          <w:sz w:val="24"/>
          <w:szCs w:val="24"/>
        </w:rPr>
        <w:t xml:space="preserve"> i</w:t>
      </w:r>
      <w:r w:rsidRPr="579FF41B" w:rsidR="008B093F">
        <w:rPr>
          <w:rFonts w:ascii="Calibri" w:hAnsi="Calibri" w:cs="Calibri"/>
          <w:color w:val="auto"/>
          <w:sz w:val="24"/>
          <w:szCs w:val="24"/>
        </w:rPr>
        <w:t>nformar o custo unitário das comissões pagas a agentes, afiliados ou não. Caso haja mais de uma comissão paga, informar cada comissão em um campo separado.</w:t>
      </w:r>
    </w:p>
    <w:p w:rsidRPr="00B411D8" w:rsidR="00F26C2E" w:rsidP="579FF41B" w:rsidRDefault="00F26C2E" w14:paraId="6AA258D8" w14:textId="77777777">
      <w:pPr>
        <w:jc w:val="both"/>
        <w:rPr>
          <w:rFonts w:ascii="Calibri" w:hAnsi="Calibri" w:cs="Calibri"/>
          <w:color w:val="auto"/>
          <w:sz w:val="24"/>
          <w:szCs w:val="24"/>
        </w:rPr>
      </w:pPr>
    </w:p>
    <w:p w:rsidRPr="00B411D8" w:rsidR="00344F17" w:rsidP="579FF41B" w:rsidRDefault="008B093F" w14:paraId="31E1A58E" w14:textId="77777777">
      <w:pPr>
        <w:ind w:left="2124" w:hanging="2124"/>
        <w:jc w:val="both"/>
        <w:rPr>
          <w:rFonts w:ascii="Calibri" w:hAnsi="Calibri" w:cs="Calibri"/>
          <w:color w:val="auto"/>
          <w:sz w:val="24"/>
          <w:szCs w:val="24"/>
        </w:rPr>
      </w:pPr>
      <w:r w:rsidRPr="579FF41B" w:rsidR="008B093F">
        <w:rPr>
          <w:rFonts w:ascii="Calibri" w:hAnsi="Calibri" w:cs="Calibri"/>
          <w:color w:val="auto"/>
          <w:sz w:val="24"/>
          <w:szCs w:val="24"/>
        </w:rPr>
        <w:t>Complementação</w:t>
      </w:r>
      <w:r w:rsidRPr="579FF41B" w:rsidR="00F06B9C">
        <w:rPr>
          <w:rFonts w:ascii="Calibri" w:hAnsi="Calibri" w:cs="Calibri"/>
          <w:color w:val="auto"/>
          <w:sz w:val="24"/>
          <w:szCs w:val="24"/>
        </w:rPr>
        <w:t xml:space="preserve">: </w:t>
      </w:r>
      <w:r>
        <w:tab/>
      </w:r>
      <w:r w:rsidRPr="579FF41B" w:rsidR="00F06B9C">
        <w:rPr>
          <w:rFonts w:ascii="Calibri" w:hAnsi="Calibri" w:cs="Calibri"/>
          <w:color w:val="auto"/>
          <w:sz w:val="24"/>
          <w:szCs w:val="24"/>
        </w:rPr>
        <w:t>d</w:t>
      </w:r>
      <w:r w:rsidRPr="579FF41B" w:rsidR="008B093F">
        <w:rPr>
          <w:rFonts w:ascii="Calibri" w:hAnsi="Calibri" w:cs="Calibri"/>
          <w:color w:val="auto"/>
          <w:sz w:val="24"/>
          <w:szCs w:val="24"/>
        </w:rPr>
        <w:t xml:space="preserve">escrever as condições de pagamento das comissões e como os percentuais foram determinados. Explicar se o montante da comissão varia de acordo com a parte a quem é paga e se essa parte é afiliada à empresa. </w:t>
      </w:r>
      <w:r w:rsidRPr="579FF41B" w:rsidR="00BD78C8">
        <w:rPr>
          <w:rFonts w:ascii="Calibri" w:hAnsi="Calibri" w:cs="Calibri"/>
          <w:color w:val="auto"/>
          <w:sz w:val="24"/>
          <w:szCs w:val="24"/>
        </w:rPr>
        <w:t>Anexar amostra de cada um dos tipos de contrato de comissão utilizados pela empresa.</w:t>
      </w:r>
    </w:p>
    <w:p w:rsidRPr="00B411D8" w:rsidR="00B273EB" w:rsidP="579FF41B" w:rsidRDefault="00344F17" w14:paraId="654447EE" w14:textId="77777777">
      <w:pPr>
        <w:jc w:val="center"/>
        <w:rPr>
          <w:rFonts w:ascii="Calibri" w:hAnsi="Calibri" w:cs="Calibri"/>
          <w:b w:val="1"/>
          <w:bCs w:val="1"/>
          <w:color w:val="auto"/>
          <w:sz w:val="24"/>
          <w:szCs w:val="24"/>
        </w:rPr>
      </w:pPr>
      <w:r w:rsidRPr="579FF41B">
        <w:rPr>
          <w:rFonts w:ascii="Calibri" w:hAnsi="Calibri" w:cs="Calibri"/>
          <w:color w:val="auto"/>
          <w:sz w:val="24"/>
          <w:szCs w:val="24"/>
        </w:rPr>
        <w:br w:type="page"/>
      </w:r>
      <w:r w:rsidRPr="579FF41B" w:rsidR="00B273EB">
        <w:rPr>
          <w:rFonts w:ascii="Calibri" w:hAnsi="Calibri" w:cs="Calibri"/>
          <w:b w:val="1"/>
          <w:bCs w:val="1"/>
          <w:color w:val="auto"/>
          <w:sz w:val="24"/>
          <w:szCs w:val="24"/>
        </w:rPr>
        <w:t>APÊNDICE I</w:t>
      </w:r>
    </w:p>
    <w:p w:rsidRPr="00B411D8" w:rsidR="00B273EB" w:rsidP="579FF41B" w:rsidRDefault="00B273EB" w14:paraId="6FFBD3EC" w14:textId="77777777">
      <w:pPr>
        <w:rPr>
          <w:rFonts w:ascii="Calibri" w:hAnsi="Calibri" w:cs="Calibri"/>
          <w:color w:val="auto"/>
        </w:rPr>
      </w:pPr>
    </w:p>
    <w:p w:rsidRPr="00B411D8" w:rsidR="00B273EB" w:rsidP="579FF41B" w:rsidRDefault="00B273EB" w14:paraId="74C6D8F6" w14:textId="77777777">
      <w:pPr>
        <w:jc w:val="center"/>
        <w:rPr>
          <w:rFonts w:ascii="Calibri" w:hAnsi="Calibri" w:cs="Calibri"/>
          <w:color w:val="auto"/>
          <w:sz w:val="24"/>
          <w:szCs w:val="24"/>
        </w:rPr>
      </w:pPr>
      <w:r w:rsidRPr="579FF41B" w:rsidR="00B273EB">
        <w:rPr>
          <w:rFonts w:ascii="Calibri" w:hAnsi="Calibri" w:cs="Calibri"/>
          <w:color w:val="auto"/>
          <w:sz w:val="24"/>
          <w:szCs w:val="24"/>
        </w:rPr>
        <w:t>TERMO DE RESPONSABILIDADE</w:t>
      </w:r>
    </w:p>
    <w:p w:rsidRPr="00B411D8" w:rsidR="00B273EB" w:rsidP="579FF41B" w:rsidRDefault="00B273EB" w14:paraId="30DCCCAD" w14:textId="77777777">
      <w:pPr>
        <w:rPr>
          <w:rFonts w:ascii="Calibri" w:hAnsi="Calibri" w:cs="Calibri"/>
          <w:color w:val="auto"/>
          <w:sz w:val="24"/>
          <w:szCs w:val="24"/>
        </w:rPr>
      </w:pPr>
    </w:p>
    <w:p w:rsidRPr="00B411D8" w:rsidR="00B273EB" w:rsidP="579FF41B" w:rsidRDefault="00B273EB" w14:paraId="36AF6883" w14:textId="77777777">
      <w:pPr>
        <w:rPr>
          <w:rFonts w:ascii="Calibri" w:hAnsi="Calibri" w:cs="Calibri"/>
          <w:color w:val="auto"/>
          <w:sz w:val="24"/>
          <w:szCs w:val="24"/>
        </w:rPr>
      </w:pPr>
    </w:p>
    <w:p w:rsidRPr="00B411D8" w:rsidR="00B273EB" w:rsidP="579FF41B" w:rsidRDefault="00B273EB" w14:paraId="54C529ED" w14:textId="77777777">
      <w:pPr>
        <w:rPr>
          <w:rFonts w:ascii="Calibri" w:hAnsi="Calibri" w:cs="Calibri"/>
          <w:color w:val="auto"/>
          <w:sz w:val="24"/>
          <w:szCs w:val="24"/>
        </w:rPr>
      </w:pPr>
    </w:p>
    <w:p w:rsidRPr="00B411D8" w:rsidR="00B273EB" w:rsidP="579FF41B" w:rsidRDefault="00B273EB" w14:paraId="0B092A2E" w14:textId="77777777">
      <w:pPr>
        <w:rPr>
          <w:rFonts w:ascii="Calibri" w:hAnsi="Calibri" w:cs="Calibri"/>
          <w:color w:val="auto"/>
          <w:sz w:val="24"/>
          <w:szCs w:val="24"/>
        </w:rPr>
      </w:pPr>
      <w:r w:rsidRPr="579FF41B" w:rsidR="00B273EB">
        <w:rPr>
          <w:rFonts w:ascii="Calibri" w:hAnsi="Calibri" w:cs="Calibri"/>
          <w:color w:val="auto"/>
          <w:sz w:val="24"/>
          <w:szCs w:val="24"/>
        </w:rPr>
        <w:t>PARTE INTERESSADA:</w:t>
      </w:r>
    </w:p>
    <w:p w:rsidRPr="00B411D8" w:rsidR="00B273EB" w:rsidP="579FF41B" w:rsidRDefault="00B273EB" w14:paraId="1C0157D6" w14:textId="77777777">
      <w:pPr>
        <w:rPr>
          <w:rFonts w:ascii="Calibri" w:hAnsi="Calibri" w:cs="Calibri"/>
          <w:color w:val="auto"/>
          <w:sz w:val="24"/>
          <w:szCs w:val="24"/>
        </w:rPr>
      </w:pPr>
    </w:p>
    <w:p w:rsidRPr="00B411D8" w:rsidR="00B273EB" w:rsidP="579FF41B" w:rsidRDefault="00B273EB" w14:paraId="5ACE4936" w14:textId="77777777">
      <w:pPr>
        <w:rPr>
          <w:rFonts w:ascii="Calibri" w:hAnsi="Calibri" w:cs="Calibri"/>
          <w:color w:val="auto"/>
          <w:sz w:val="24"/>
          <w:szCs w:val="24"/>
        </w:rPr>
      </w:pPr>
      <w:r w:rsidRPr="579FF41B" w:rsidR="00B273EB">
        <w:rPr>
          <w:rFonts w:ascii="Calibri" w:hAnsi="Calibri" w:cs="Calibri"/>
          <w:color w:val="auto"/>
          <w:sz w:val="24"/>
          <w:szCs w:val="24"/>
        </w:rPr>
        <w:t>REPRESENTANTE LEGAL:</w:t>
      </w:r>
    </w:p>
    <w:p w:rsidRPr="00B411D8" w:rsidR="00B273EB" w:rsidP="579FF41B" w:rsidRDefault="00B273EB" w14:paraId="3691E7B2" w14:textId="77777777">
      <w:pPr>
        <w:jc w:val="both"/>
        <w:rPr>
          <w:rFonts w:ascii="Calibri" w:hAnsi="Calibri" w:cs="Calibri"/>
          <w:color w:val="auto"/>
          <w:sz w:val="24"/>
          <w:szCs w:val="24"/>
        </w:rPr>
      </w:pPr>
    </w:p>
    <w:p w:rsidRPr="00B411D8" w:rsidR="00B273EB" w:rsidP="579FF41B" w:rsidRDefault="00B273EB" w14:paraId="0138D6AE" w14:textId="77777777">
      <w:pPr>
        <w:jc w:val="both"/>
        <w:rPr>
          <w:rFonts w:ascii="Calibri" w:hAnsi="Calibri" w:cs="Calibri"/>
          <w:color w:val="auto"/>
          <w:sz w:val="24"/>
          <w:szCs w:val="24"/>
        </w:rPr>
      </w:pPr>
      <w:r w:rsidRPr="579FF41B" w:rsidR="00B273EB">
        <w:rPr>
          <w:rFonts w:ascii="Calibri" w:hAnsi="Calibri" w:cs="Calibri"/>
          <w:color w:val="auto"/>
          <w:sz w:val="24"/>
          <w:szCs w:val="24"/>
        </w:rPr>
        <w:t>CARGO/FUNÇÃO DO REPRESENTANTE LEGAL:</w:t>
      </w:r>
    </w:p>
    <w:p w:rsidRPr="00B411D8" w:rsidR="00B273EB" w:rsidP="579FF41B" w:rsidRDefault="00B273EB" w14:paraId="526770CE" w14:textId="77777777">
      <w:pPr>
        <w:jc w:val="both"/>
        <w:rPr>
          <w:rFonts w:ascii="Calibri" w:hAnsi="Calibri" w:cs="Calibri"/>
          <w:color w:val="auto"/>
          <w:sz w:val="24"/>
          <w:szCs w:val="24"/>
        </w:rPr>
      </w:pPr>
    </w:p>
    <w:p w:rsidRPr="00B411D8" w:rsidR="00B273EB" w:rsidP="579FF41B" w:rsidRDefault="00B273EB" w14:paraId="38E9C776" w14:textId="77777777">
      <w:pPr>
        <w:jc w:val="both"/>
        <w:rPr>
          <w:rFonts w:ascii="Calibri" w:hAnsi="Calibri" w:cs="Calibri"/>
          <w:color w:val="auto"/>
          <w:sz w:val="24"/>
          <w:szCs w:val="24"/>
        </w:rPr>
      </w:pPr>
      <w:r w:rsidRPr="579FF41B" w:rsidR="00B273EB">
        <w:rPr>
          <w:rFonts w:ascii="Calibri" w:hAnsi="Calibri" w:cs="Calibri"/>
          <w:color w:val="auto"/>
          <w:sz w:val="24"/>
          <w:szCs w:val="24"/>
        </w:rPr>
        <w:t xml:space="preserve">TELEFONE: </w:t>
      </w:r>
    </w:p>
    <w:p w:rsidRPr="00B411D8" w:rsidR="00B273EB" w:rsidP="579FF41B" w:rsidRDefault="00B273EB" w14:paraId="7CBEED82" w14:textId="77777777">
      <w:pPr>
        <w:jc w:val="both"/>
        <w:rPr>
          <w:rFonts w:ascii="Calibri" w:hAnsi="Calibri" w:cs="Calibri"/>
          <w:color w:val="auto"/>
          <w:sz w:val="24"/>
          <w:szCs w:val="24"/>
        </w:rPr>
      </w:pPr>
    </w:p>
    <w:p w:rsidRPr="00B411D8" w:rsidR="00B273EB" w:rsidP="579FF41B" w:rsidRDefault="00B273EB" w14:paraId="4280A727" w14:textId="77777777">
      <w:pPr>
        <w:jc w:val="both"/>
        <w:rPr>
          <w:rFonts w:ascii="Calibri" w:hAnsi="Calibri" w:cs="Calibri"/>
          <w:color w:val="auto"/>
          <w:sz w:val="24"/>
          <w:szCs w:val="24"/>
        </w:rPr>
      </w:pPr>
      <w:r w:rsidRPr="579FF41B" w:rsidR="00B273EB">
        <w:rPr>
          <w:rFonts w:ascii="Calibri" w:hAnsi="Calibri" w:cs="Calibri"/>
          <w:color w:val="auto"/>
          <w:sz w:val="24"/>
          <w:szCs w:val="24"/>
        </w:rPr>
        <w:t>ENDEREÇO:</w:t>
      </w:r>
    </w:p>
    <w:p w:rsidRPr="00B411D8" w:rsidR="00B273EB" w:rsidP="579FF41B" w:rsidRDefault="00B273EB" w14:paraId="6E36661F" w14:textId="77777777">
      <w:pPr>
        <w:jc w:val="both"/>
        <w:rPr>
          <w:rFonts w:ascii="Calibri" w:hAnsi="Calibri" w:cs="Calibri"/>
          <w:color w:val="auto"/>
          <w:sz w:val="24"/>
          <w:szCs w:val="24"/>
        </w:rPr>
      </w:pPr>
    </w:p>
    <w:p w:rsidRPr="00B411D8" w:rsidR="00B273EB" w:rsidP="579FF41B" w:rsidRDefault="00B273EB" w14:paraId="1EF058BB" w14:textId="77777777">
      <w:pPr>
        <w:jc w:val="both"/>
        <w:rPr>
          <w:rFonts w:ascii="Calibri" w:hAnsi="Calibri" w:cs="Calibri"/>
          <w:color w:val="auto"/>
          <w:sz w:val="24"/>
          <w:szCs w:val="24"/>
        </w:rPr>
      </w:pPr>
      <w:r w:rsidRPr="579FF41B" w:rsidR="00B273EB">
        <w:rPr>
          <w:rFonts w:ascii="Calibri" w:hAnsi="Calibri" w:cs="Calibri"/>
          <w:color w:val="auto"/>
          <w:sz w:val="24"/>
          <w:szCs w:val="24"/>
        </w:rPr>
        <w:t>ENDEREÇO ELETRÔNICO</w:t>
      </w:r>
      <w:r w:rsidRPr="579FF41B" w:rsidR="00D47AC3">
        <w:rPr>
          <w:rFonts w:ascii="Calibri" w:hAnsi="Calibri" w:cs="Calibri"/>
          <w:color w:val="auto"/>
          <w:sz w:val="24"/>
          <w:szCs w:val="24"/>
        </w:rPr>
        <w:t xml:space="preserve"> (e-mail)</w:t>
      </w:r>
      <w:r w:rsidRPr="579FF41B" w:rsidR="00B273EB">
        <w:rPr>
          <w:rFonts w:ascii="Calibri" w:hAnsi="Calibri" w:cs="Calibri"/>
          <w:color w:val="auto"/>
          <w:sz w:val="24"/>
          <w:szCs w:val="24"/>
        </w:rPr>
        <w:t>:</w:t>
      </w:r>
    </w:p>
    <w:p w:rsidRPr="00B411D8" w:rsidR="00B273EB" w:rsidP="579FF41B" w:rsidRDefault="00B273EB" w14:paraId="38645DC7" w14:textId="77777777">
      <w:pPr>
        <w:jc w:val="both"/>
        <w:rPr>
          <w:rFonts w:ascii="Calibri" w:hAnsi="Calibri" w:cs="Calibri"/>
          <w:color w:val="auto"/>
          <w:sz w:val="24"/>
          <w:szCs w:val="24"/>
        </w:rPr>
      </w:pPr>
    </w:p>
    <w:p w:rsidRPr="00B411D8" w:rsidR="00B273EB" w:rsidP="579FF41B" w:rsidRDefault="00B273EB" w14:paraId="135E58C4" w14:textId="77777777">
      <w:pPr>
        <w:rPr>
          <w:rFonts w:ascii="Calibri" w:hAnsi="Calibri" w:cs="Calibri"/>
          <w:color w:val="auto"/>
          <w:sz w:val="24"/>
          <w:szCs w:val="24"/>
        </w:rPr>
      </w:pPr>
    </w:p>
    <w:p w:rsidRPr="00B411D8" w:rsidR="00B273EB" w:rsidP="579FF41B" w:rsidRDefault="00B273EB" w14:paraId="62EBF9A1" w14:textId="77777777">
      <w:pPr>
        <w:rPr>
          <w:rFonts w:ascii="Calibri" w:hAnsi="Calibri" w:cs="Calibri"/>
          <w:color w:val="auto"/>
          <w:sz w:val="24"/>
          <w:szCs w:val="24"/>
        </w:rPr>
      </w:pPr>
    </w:p>
    <w:p w:rsidRPr="00B411D8" w:rsidR="00B273EB" w:rsidP="579FF41B" w:rsidRDefault="00B273EB" w14:paraId="5ADD806A" w14:textId="77777777">
      <w:pPr>
        <w:ind w:firstLine="708"/>
        <w:jc w:val="both"/>
        <w:rPr>
          <w:rFonts w:ascii="Calibri" w:hAnsi="Calibri" w:cs="Calibri"/>
          <w:color w:val="auto"/>
          <w:sz w:val="24"/>
          <w:szCs w:val="24"/>
        </w:rPr>
      </w:pPr>
      <w:r w:rsidRPr="579FF41B" w:rsidR="00B273EB">
        <w:rPr>
          <w:rFonts w:ascii="Calibri" w:hAnsi="Calibri" w:cs="Calibri"/>
          <w:color w:val="auto"/>
          <w:sz w:val="24"/>
          <w:szCs w:val="24"/>
        </w:rPr>
        <w:t xml:space="preserve">Certifico a veracidade das informações contidas neste questionário e estou ciente de que essas informações estão sujeitas a verificação </w:t>
      </w:r>
      <w:r w:rsidRPr="579FF41B" w:rsidR="00B273EB">
        <w:rPr>
          <w:rFonts w:ascii="Calibri" w:hAnsi="Calibri" w:cs="Calibri"/>
          <w:b w:val="1"/>
          <w:bCs w:val="1"/>
          <w:color w:val="auto"/>
          <w:sz w:val="24"/>
          <w:szCs w:val="24"/>
        </w:rPr>
        <w:t>in loco</w:t>
      </w:r>
      <w:r w:rsidRPr="579FF41B" w:rsidR="00B273EB">
        <w:rPr>
          <w:rFonts w:ascii="Calibri" w:hAnsi="Calibri" w:cs="Calibri"/>
          <w:color w:val="auto"/>
          <w:sz w:val="24"/>
          <w:szCs w:val="24"/>
        </w:rPr>
        <w:t xml:space="preserve"> </w:t>
      </w:r>
      <w:r w:rsidRPr="579FF41B" w:rsidR="009F7B04">
        <w:rPr>
          <w:rFonts w:ascii="Calibri" w:hAnsi="Calibri" w:cs="Calibri"/>
          <w:color w:val="auto"/>
          <w:sz w:val="24"/>
          <w:szCs w:val="24"/>
        </w:rPr>
        <w:t>pelo DECOM</w:t>
      </w:r>
      <w:r w:rsidRPr="579FF41B" w:rsidR="00B273EB">
        <w:rPr>
          <w:rFonts w:ascii="Calibri" w:hAnsi="Calibri" w:cs="Calibri"/>
          <w:color w:val="auto"/>
          <w:sz w:val="24"/>
          <w:szCs w:val="24"/>
        </w:rPr>
        <w:t>.</w:t>
      </w:r>
    </w:p>
    <w:p w:rsidRPr="00B411D8" w:rsidR="00B273EB" w:rsidP="579FF41B" w:rsidRDefault="00B273EB" w14:paraId="0C6C2CD5" w14:textId="77777777">
      <w:pPr>
        <w:jc w:val="both"/>
        <w:rPr>
          <w:rFonts w:ascii="Calibri" w:hAnsi="Calibri" w:cs="Calibri"/>
          <w:color w:val="auto"/>
          <w:sz w:val="24"/>
          <w:szCs w:val="24"/>
        </w:rPr>
      </w:pPr>
    </w:p>
    <w:p w:rsidRPr="00B411D8" w:rsidR="00B273EB" w:rsidP="579FF41B" w:rsidRDefault="00B273EB" w14:paraId="21C0CE09" w14:textId="77777777">
      <w:pPr>
        <w:ind w:firstLine="708"/>
        <w:jc w:val="both"/>
        <w:rPr>
          <w:rFonts w:ascii="Calibri" w:hAnsi="Calibri" w:cs="Calibri"/>
          <w:color w:val="auto"/>
          <w:sz w:val="24"/>
          <w:szCs w:val="24"/>
        </w:rPr>
      </w:pPr>
      <w:r w:rsidRPr="579FF41B" w:rsidR="00B273EB">
        <w:rPr>
          <w:rFonts w:ascii="Calibri" w:hAnsi="Calibri" w:cs="Calibri"/>
          <w:color w:val="auto"/>
          <w:sz w:val="24"/>
          <w:szCs w:val="24"/>
        </w:rPr>
        <w:t xml:space="preserve">Autorizo </w:t>
      </w:r>
      <w:r w:rsidRPr="579FF41B" w:rsidR="009F7B04">
        <w:rPr>
          <w:rFonts w:ascii="Calibri" w:hAnsi="Calibri" w:cs="Calibri"/>
          <w:color w:val="auto"/>
          <w:sz w:val="24"/>
          <w:szCs w:val="24"/>
        </w:rPr>
        <w:t>o DECOM</w:t>
      </w:r>
      <w:r w:rsidRPr="579FF41B" w:rsidR="00B273EB">
        <w:rPr>
          <w:rFonts w:ascii="Calibri" w:hAnsi="Calibri" w:cs="Calibri"/>
          <w:color w:val="auto"/>
          <w:sz w:val="24"/>
          <w:szCs w:val="24"/>
        </w:rPr>
        <w:t xml:space="preserve"> a utilizar as informações apresentadas neste questionário.</w:t>
      </w:r>
    </w:p>
    <w:p w:rsidRPr="00B411D8" w:rsidR="00B273EB" w:rsidP="579FF41B" w:rsidRDefault="00B273EB" w14:paraId="709E88E4" w14:textId="77777777">
      <w:pPr>
        <w:ind w:firstLine="708"/>
        <w:jc w:val="both"/>
        <w:rPr>
          <w:rFonts w:ascii="Calibri" w:hAnsi="Calibri" w:cs="Calibri"/>
          <w:color w:val="auto"/>
          <w:sz w:val="24"/>
          <w:szCs w:val="24"/>
        </w:rPr>
      </w:pPr>
    </w:p>
    <w:p w:rsidRPr="00B411D8" w:rsidR="00B273EB" w:rsidP="579FF41B" w:rsidRDefault="00B273EB" w14:paraId="68EA33FE" w14:textId="77777777">
      <w:pPr>
        <w:ind w:firstLine="708"/>
        <w:jc w:val="both"/>
        <w:rPr>
          <w:rFonts w:ascii="Calibri" w:hAnsi="Calibri" w:cs="Calibri"/>
          <w:color w:val="auto"/>
          <w:w w:val="99"/>
          <w:sz w:val="24"/>
          <w:szCs w:val="24"/>
        </w:rPr>
      </w:pPr>
      <w:r w:rsidRPr="579FF41B" w:rsidR="00B273EB">
        <w:rPr>
          <w:rFonts w:ascii="Calibri" w:hAnsi="Calibri" w:cs="Calibri"/>
          <w:color w:val="auto"/>
          <w:sz w:val="24"/>
          <w:szCs w:val="24"/>
        </w:rPr>
        <w:t xml:space="preserve">Estou ciente de que as informações apresentadas em caráter confidencial, desde que fundamentadas, serão tratadas como tal e não serão reveladas sem autorização expressa da parte que represento, observadas as disposições legais pertinentes. </w:t>
      </w:r>
    </w:p>
    <w:p w:rsidRPr="00B411D8" w:rsidR="00B273EB" w:rsidP="579FF41B" w:rsidRDefault="00B273EB" w14:paraId="508C98E9" w14:textId="77777777">
      <w:pPr>
        <w:ind w:firstLine="708"/>
        <w:jc w:val="both"/>
        <w:rPr>
          <w:rFonts w:ascii="Calibri" w:hAnsi="Calibri" w:cs="Calibri"/>
          <w:color w:val="auto"/>
          <w:sz w:val="24"/>
          <w:szCs w:val="24"/>
        </w:rPr>
      </w:pPr>
    </w:p>
    <w:p w:rsidRPr="00B411D8" w:rsidR="00B273EB" w:rsidP="579FF41B" w:rsidRDefault="00B273EB" w14:paraId="779F8E76" w14:textId="77777777">
      <w:pPr>
        <w:jc w:val="both"/>
        <w:rPr>
          <w:rFonts w:ascii="Calibri" w:hAnsi="Calibri" w:cs="Calibri"/>
          <w:color w:val="auto"/>
          <w:sz w:val="24"/>
          <w:szCs w:val="24"/>
        </w:rPr>
      </w:pPr>
    </w:p>
    <w:p w:rsidRPr="00B411D8" w:rsidR="00B273EB" w:rsidP="579FF41B" w:rsidRDefault="00B273EB" w14:paraId="7818863E" w14:textId="77777777">
      <w:pPr>
        <w:jc w:val="both"/>
        <w:rPr>
          <w:rFonts w:ascii="Calibri" w:hAnsi="Calibri" w:cs="Calibri"/>
          <w:color w:val="auto"/>
          <w:sz w:val="24"/>
          <w:szCs w:val="24"/>
        </w:rPr>
      </w:pPr>
    </w:p>
    <w:p w:rsidRPr="00B411D8" w:rsidR="00B273EB" w:rsidP="579FF41B" w:rsidRDefault="00B273EB" w14:paraId="44F69B9A" w14:textId="77777777">
      <w:pPr>
        <w:jc w:val="both"/>
        <w:rPr>
          <w:rFonts w:ascii="Calibri" w:hAnsi="Calibri" w:cs="Calibri"/>
          <w:color w:val="auto"/>
          <w:sz w:val="24"/>
          <w:szCs w:val="24"/>
        </w:rPr>
      </w:pPr>
    </w:p>
    <w:p w:rsidRPr="00B411D8" w:rsidR="00B273EB" w:rsidP="579FF41B" w:rsidRDefault="00B273EB" w14:paraId="78AD1CA1" w14:textId="77777777">
      <w:pPr>
        <w:jc w:val="right"/>
        <w:rPr>
          <w:rFonts w:ascii="Calibri" w:hAnsi="Calibri" w:cs="Calibri"/>
          <w:color w:val="auto"/>
          <w:sz w:val="24"/>
          <w:szCs w:val="24"/>
        </w:rPr>
      </w:pPr>
      <w:r w:rsidRPr="579FF41B" w:rsidR="00B273EB">
        <w:rPr>
          <w:rFonts w:ascii="Calibri" w:hAnsi="Calibri" w:cs="Calibri"/>
          <w:color w:val="auto"/>
          <w:sz w:val="24"/>
          <w:szCs w:val="24"/>
        </w:rPr>
        <w:t>Local e data</w:t>
      </w:r>
    </w:p>
    <w:p w:rsidRPr="00B411D8" w:rsidR="00B273EB" w:rsidP="579FF41B" w:rsidRDefault="00B273EB" w14:paraId="5F07D11E" w14:textId="77777777">
      <w:pPr>
        <w:jc w:val="center"/>
        <w:rPr>
          <w:rFonts w:ascii="Calibri" w:hAnsi="Calibri" w:cs="Calibri"/>
          <w:color w:val="auto"/>
          <w:sz w:val="24"/>
          <w:szCs w:val="24"/>
        </w:rPr>
      </w:pPr>
    </w:p>
    <w:p w:rsidRPr="00B411D8" w:rsidR="00B273EB" w:rsidP="579FF41B" w:rsidRDefault="00B273EB" w14:paraId="41508A3C" w14:textId="77777777">
      <w:pPr>
        <w:jc w:val="center"/>
        <w:rPr>
          <w:rFonts w:ascii="Calibri" w:hAnsi="Calibri" w:cs="Calibri"/>
          <w:color w:val="auto"/>
          <w:sz w:val="24"/>
          <w:szCs w:val="24"/>
        </w:rPr>
      </w:pPr>
    </w:p>
    <w:p w:rsidRPr="00B411D8" w:rsidR="00B273EB" w:rsidP="579FF41B" w:rsidRDefault="00B273EB" w14:paraId="43D6B1D6" w14:textId="77777777">
      <w:pPr>
        <w:jc w:val="center"/>
        <w:rPr>
          <w:rFonts w:ascii="Calibri" w:hAnsi="Calibri" w:cs="Calibri"/>
          <w:color w:val="auto"/>
          <w:sz w:val="24"/>
          <w:szCs w:val="24"/>
        </w:rPr>
      </w:pPr>
    </w:p>
    <w:p w:rsidRPr="00B411D8" w:rsidR="00B273EB" w:rsidP="579FF41B" w:rsidRDefault="00B273EB" w14:paraId="17DBC151" w14:textId="77777777">
      <w:pPr>
        <w:jc w:val="center"/>
        <w:rPr>
          <w:rFonts w:ascii="Calibri" w:hAnsi="Calibri" w:cs="Calibri"/>
          <w:color w:val="auto"/>
          <w:sz w:val="24"/>
          <w:szCs w:val="24"/>
        </w:rPr>
      </w:pPr>
    </w:p>
    <w:p w:rsidRPr="00B411D8" w:rsidR="00B273EB" w:rsidP="579FF41B" w:rsidRDefault="00B273EB" w14:paraId="6F8BD81B" w14:textId="77777777">
      <w:pPr>
        <w:jc w:val="center"/>
        <w:rPr>
          <w:rFonts w:ascii="Calibri" w:hAnsi="Calibri" w:cs="Calibri"/>
          <w:color w:val="auto"/>
          <w:sz w:val="24"/>
          <w:szCs w:val="24"/>
        </w:rPr>
      </w:pPr>
    </w:p>
    <w:p w:rsidRPr="00B411D8" w:rsidR="00B273EB" w:rsidP="579FF41B" w:rsidRDefault="00B273EB" w14:paraId="2613E9C1" w14:textId="77777777">
      <w:pPr>
        <w:jc w:val="center"/>
        <w:rPr>
          <w:rFonts w:ascii="Calibri" w:hAnsi="Calibri" w:cs="Calibri"/>
          <w:color w:val="auto"/>
          <w:sz w:val="24"/>
          <w:szCs w:val="24"/>
        </w:rPr>
      </w:pPr>
    </w:p>
    <w:p w:rsidRPr="00B411D8" w:rsidR="00B273EB" w:rsidP="579FF41B" w:rsidRDefault="00B273EB" w14:paraId="1037B8A3" w14:textId="77777777">
      <w:pPr>
        <w:jc w:val="center"/>
        <w:rPr>
          <w:rFonts w:ascii="Calibri" w:hAnsi="Calibri" w:cs="Calibri"/>
          <w:color w:val="auto"/>
          <w:sz w:val="24"/>
          <w:szCs w:val="24"/>
        </w:rPr>
      </w:pPr>
    </w:p>
    <w:p w:rsidRPr="00B411D8" w:rsidR="00B273EB" w:rsidP="579FF41B" w:rsidRDefault="00B273EB" w14:paraId="687C6DE0" w14:textId="77777777">
      <w:pPr>
        <w:jc w:val="center"/>
        <w:rPr>
          <w:rFonts w:ascii="Calibri" w:hAnsi="Calibri" w:cs="Calibri"/>
          <w:color w:val="auto"/>
          <w:sz w:val="24"/>
          <w:szCs w:val="24"/>
        </w:rPr>
      </w:pPr>
    </w:p>
    <w:p w:rsidRPr="00B411D8" w:rsidR="00B273EB" w:rsidP="579FF41B" w:rsidRDefault="00B273EB" w14:paraId="5B2F9378" w14:textId="77777777">
      <w:pPr>
        <w:jc w:val="center"/>
        <w:rPr>
          <w:rFonts w:ascii="Calibri" w:hAnsi="Calibri" w:cs="Calibri"/>
          <w:color w:val="auto"/>
          <w:sz w:val="24"/>
          <w:szCs w:val="24"/>
        </w:rPr>
      </w:pPr>
    </w:p>
    <w:p w:rsidRPr="00B411D8" w:rsidR="00B273EB" w:rsidP="579FF41B" w:rsidRDefault="00B273EB" w14:paraId="29C76044" w14:textId="77777777">
      <w:pPr>
        <w:jc w:val="center"/>
        <w:rPr>
          <w:rFonts w:ascii="Calibri" w:hAnsi="Calibri" w:cs="Calibri"/>
          <w:color w:val="auto"/>
          <w:sz w:val="24"/>
          <w:szCs w:val="24"/>
        </w:rPr>
      </w:pPr>
      <w:r w:rsidRPr="579FF41B" w:rsidR="00B273EB">
        <w:rPr>
          <w:rFonts w:ascii="Calibri" w:hAnsi="Calibri" w:cs="Calibri"/>
          <w:color w:val="auto"/>
          <w:sz w:val="24"/>
          <w:szCs w:val="24"/>
        </w:rPr>
        <w:t xml:space="preserve">Assinatura do representante legal </w:t>
      </w:r>
    </w:p>
    <w:p w:rsidRPr="00B411D8" w:rsidR="00B273EB" w:rsidP="579FF41B" w:rsidRDefault="00B273EB" w14:paraId="737ACF64" w14:textId="77777777">
      <w:pPr>
        <w:jc w:val="center"/>
        <w:rPr>
          <w:rFonts w:ascii="Calibri" w:hAnsi="Calibri" w:cs="Calibri"/>
          <w:color w:val="auto"/>
          <w:sz w:val="24"/>
          <w:szCs w:val="24"/>
        </w:rPr>
      </w:pPr>
      <w:r w:rsidRPr="579FF41B" w:rsidR="00B273EB">
        <w:rPr>
          <w:rFonts w:ascii="Calibri" w:hAnsi="Calibri" w:cs="Calibri"/>
          <w:color w:val="auto"/>
          <w:sz w:val="24"/>
          <w:szCs w:val="24"/>
        </w:rPr>
        <w:t xml:space="preserve">Nome legível do representante legal </w:t>
      </w:r>
    </w:p>
    <w:p w:rsidRPr="006044E4" w:rsidR="00FE1C86" w:rsidP="579FF41B" w:rsidRDefault="00B273EB" w14:paraId="58E6DD4E" w14:textId="44A2CEA4">
      <w:pPr>
        <w:jc w:val="center"/>
        <w:rPr>
          <w:rFonts w:ascii="Calibri" w:hAnsi="Calibri" w:cs="Calibri"/>
          <w:color w:val="auto"/>
          <w:sz w:val="24"/>
          <w:szCs w:val="24"/>
        </w:rPr>
      </w:pPr>
      <w:r w:rsidRPr="579FF41B" w:rsidR="00B273EB">
        <w:rPr>
          <w:rFonts w:ascii="Calibri" w:hAnsi="Calibri" w:cs="Calibri"/>
          <w:color w:val="auto"/>
          <w:sz w:val="24"/>
          <w:szCs w:val="24"/>
        </w:rPr>
        <w:t>Cargo do representante legal</w:t>
      </w:r>
      <w:r w:rsidRPr="579FF41B" w:rsidR="00B273EB">
        <w:rPr>
          <w:rFonts w:ascii="Calibri" w:hAnsi="Calibri" w:cs="Calibri"/>
          <w:color w:val="auto"/>
          <w:sz w:val="24"/>
          <w:szCs w:val="24"/>
        </w:rPr>
        <w:t xml:space="preserve"> </w:t>
      </w:r>
    </w:p>
    <w:sectPr w:rsidRPr="006044E4" w:rsidR="00FE1C86" w:rsidSect="00B273EB">
      <w:footerReference w:type="default" r:id="rId14"/>
      <w:footerReference w:type="first" r:id="rId15"/>
      <w:pgSz w:w="11907" w:h="16840" w:orient="portrait" w:code="9"/>
      <w:pgMar w:top="1135" w:right="907" w:bottom="1418" w:left="907" w:header="720" w:footer="720" w:gutter="0"/>
      <w:pgNumType w:start="1"/>
      <w:cols w:space="720"/>
      <w:titlePg/>
      <w:docGrid w:linePitch="272"/>
      <w:headerReference w:type="default" r:id="R7d71aedd4e674217"/>
      <w:headerReference w:type="first" r:id="R7ac932333e984e9a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7F4F10" w:rsidRDefault="007F4F10" w14:paraId="6D3031EC" w14:textId="77777777">
      <w:r>
        <w:separator/>
      </w:r>
    </w:p>
  </w:endnote>
  <w:endnote w:type="continuationSeparator" w:id="0">
    <w:p w:rsidR="007F4F10" w:rsidRDefault="007F4F10" w14:paraId="05580499" w14:textId="77777777">
      <w:r>
        <w:continuationSeparator/>
      </w:r>
    </w:p>
  </w:endnote>
  <w:endnote w:type="continuationNotice" w:id="1">
    <w:p w:rsidR="007F4F10" w:rsidRDefault="007F4F10" w14:paraId="6C1219CE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F7463" w:rsidRDefault="007F7463" w14:paraId="26374A51" w14:textId="77777777">
    <w:pPr>
      <w:pStyle w:val="Rodap"/>
      <w:jc w:val="right"/>
    </w:pPr>
    <w:r>
      <w:fldChar w:fldCharType="begin"/>
    </w:r>
    <w:r>
      <w:instrText>PAGE   \* MERGEFORMAT</w:instrText>
    </w:r>
    <w:r>
      <w:fldChar w:fldCharType="separate"/>
    </w:r>
    <w:r w:rsidR="007E2A35">
      <w:rPr>
        <w:noProof/>
      </w:rPr>
      <w:t>12</w:t>
    </w:r>
    <w:r>
      <w:fldChar w:fldCharType="end"/>
    </w:r>
  </w:p>
  <w:p w:rsidRPr="00065325" w:rsidR="007F7463" w:rsidP="579FF41B" w:rsidRDefault="007F7463" w14:paraId="705BC0A3" w14:textId="77777777">
    <w:pPr>
      <w:pStyle w:val="Rodap"/>
      <w:rPr>
        <w:color w:val="auto"/>
        <w:sz w:val="16"/>
        <w:szCs w:val="16"/>
      </w:rPr>
    </w:pPr>
    <w:r w:rsidRPr="579FF41B" w:rsidR="579FF41B">
      <w:rPr>
        <w:sz w:val="16"/>
        <w:szCs w:val="16"/>
      </w:rPr>
      <w:t>Q.3P</w:t>
    </w:r>
    <w:r w:rsidRPr="579FF41B" w:rsidR="579FF41B">
      <w:rPr>
        <w:color w:val="auto"/>
        <w:sz w:val="16"/>
        <w:szCs w:val="16"/>
      </w:rPr>
      <w:t xml:space="preserve">AIS </w:t>
    </w:r>
    <w:r w:rsidRPr="579FF41B" w:rsidR="579FF41B">
      <w:rPr>
        <w:color w:val="auto"/>
        <w:sz w:val="16"/>
        <w:szCs w:val="16"/>
      </w:rPr>
      <w:t>[</w:t>
    </w:r>
    <w:r w:rsidRPr="579FF41B" w:rsidR="579FF41B">
      <w:rPr>
        <w:color w:val="auto"/>
        <w:sz w:val="16"/>
        <w:szCs w:val="16"/>
      </w:rPr>
      <w:t>rev. 1.</w:t>
    </w:r>
    <w:r w:rsidRPr="579FF41B" w:rsidR="579FF41B">
      <w:rPr>
        <w:color w:val="auto"/>
        <w:sz w:val="16"/>
        <w:szCs w:val="16"/>
      </w:rPr>
      <w:t>0]</w:t>
    </w:r>
  </w:p>
  <w:p w:rsidR="007F7463" w:rsidP="579FF41B" w:rsidRDefault="007F7463" w14:paraId="7D3BEE8F" w14:textId="77777777">
    <w:pPr>
      <w:pStyle w:val="Rodap"/>
      <w:rPr>
        <w:color w:val="auto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F7463" w:rsidRDefault="007F7463" w14:paraId="4475AD14" w14:textId="77777777">
    <w:pPr>
      <w:pStyle w:val="Rodap"/>
      <w:jc w:val="right"/>
    </w:pPr>
  </w:p>
  <w:p w:rsidRPr="00065325" w:rsidR="007F7463" w:rsidP="008639EB" w:rsidRDefault="007F7463" w14:paraId="37AC922D" w14:textId="77777777">
    <w:pPr>
      <w:pStyle w:val="Rodap"/>
      <w:rPr>
        <w:sz w:val="16"/>
        <w:szCs w:val="16"/>
      </w:rPr>
    </w:pPr>
    <w:r w:rsidRPr="008639EB">
      <w:rPr>
        <w:sz w:val="16"/>
        <w:szCs w:val="16"/>
      </w:rPr>
      <w:t>Q.3PAIS</w:t>
    </w:r>
    <w:r w:rsidRPr="009756C9">
      <w:rPr>
        <w:color w:val="FF0000"/>
        <w:sz w:val="16"/>
        <w:szCs w:val="16"/>
      </w:rPr>
      <w:t xml:space="preserve"> </w:t>
    </w:r>
    <w:r w:rsidRPr="009756C9" w:rsidR="009756C9">
      <w:rPr>
        <w:color w:val="FF0000"/>
        <w:sz w:val="16"/>
        <w:szCs w:val="16"/>
      </w:rPr>
      <w:t>[rev. 1.0]</w:t>
    </w:r>
  </w:p>
  <w:p w:rsidR="007F7463" w:rsidRDefault="007F7463" w14:paraId="120C4E94" w14:textId="7777777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7F4F10" w:rsidRDefault="007F4F10" w14:paraId="4CD5B1D3" w14:textId="77777777">
      <w:r>
        <w:separator/>
      </w:r>
    </w:p>
  </w:footnote>
  <w:footnote w:type="continuationSeparator" w:id="0">
    <w:p w:rsidR="007F4F10" w:rsidRDefault="007F4F10" w14:paraId="3DA2C0E2" w14:textId="77777777">
      <w:r>
        <w:continuationSeparator/>
      </w:r>
    </w:p>
  </w:footnote>
  <w:footnote w:type="continuationNotice" w:id="1">
    <w:p w:rsidR="007F4F10" w:rsidRDefault="007F4F10" w14:paraId="33AEAED3" w14:textId="77777777"/>
  </w:footnote>
</w:footnotes>
</file>

<file path=word/header.xml><?xml version="1.0" encoding="utf-8"?>
<w:hdr xmlns:w14="http://schemas.microsoft.com/office/word/2010/wordml" xmlns:w="http://schemas.openxmlformats.org/wordprocessingml/2006/main">
  <w:tbl>
    <w:tblPr>
      <w:tblStyle w:val="Tabela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360"/>
      <w:gridCol w:w="3360"/>
      <w:gridCol w:w="3360"/>
    </w:tblGrid>
    <w:tr w:rsidR="579FF41B" w:rsidTr="579FF41B" w14:paraId="258C3025">
      <w:trPr>
        <w:trHeight w:val="300"/>
      </w:trPr>
      <w:tc>
        <w:tcPr>
          <w:tcW w:w="3360" w:type="dxa"/>
          <w:tcMar/>
        </w:tcPr>
        <w:p w:rsidR="579FF41B" w:rsidP="579FF41B" w:rsidRDefault="579FF41B" w14:paraId="2417B5DF" w14:textId="4D38B899">
          <w:pPr>
            <w:pStyle w:val="Cabealho"/>
            <w:bidi w:val="0"/>
            <w:ind w:left="-115"/>
            <w:jc w:val="left"/>
          </w:pPr>
        </w:p>
      </w:tc>
      <w:tc>
        <w:tcPr>
          <w:tcW w:w="3360" w:type="dxa"/>
          <w:tcMar/>
        </w:tcPr>
        <w:p w:rsidR="579FF41B" w:rsidP="579FF41B" w:rsidRDefault="579FF41B" w14:paraId="56E1BA23" w14:textId="3CBB0DC2">
          <w:pPr>
            <w:pStyle w:val="Cabealho"/>
            <w:bidi w:val="0"/>
            <w:jc w:val="center"/>
          </w:pPr>
        </w:p>
      </w:tc>
      <w:tc>
        <w:tcPr>
          <w:tcW w:w="3360" w:type="dxa"/>
          <w:tcMar/>
        </w:tcPr>
        <w:p w:rsidR="579FF41B" w:rsidP="579FF41B" w:rsidRDefault="579FF41B" w14:paraId="3FF46452" w14:textId="4508AAA1">
          <w:pPr>
            <w:pStyle w:val="Cabealho"/>
            <w:bidi w:val="0"/>
            <w:ind w:right="-115"/>
            <w:jc w:val="right"/>
          </w:pPr>
        </w:p>
      </w:tc>
    </w:tr>
  </w:tbl>
  <w:p w:rsidR="579FF41B" w:rsidP="579FF41B" w:rsidRDefault="579FF41B" w14:paraId="4EA0C400" w14:textId="63DD83B2">
    <w:pPr>
      <w:pStyle w:val="Cabealho"/>
      <w:bidi w:val="0"/>
    </w:pPr>
  </w:p>
</w:hdr>
</file>

<file path=word/header2.xml><?xml version="1.0" encoding="utf-8"?>
<w:hdr xmlns:w14="http://schemas.microsoft.com/office/word/2010/wordml" xmlns:w="http://schemas.openxmlformats.org/wordprocessingml/2006/main">
  <w:tbl>
    <w:tblPr>
      <w:tblStyle w:val="Tabela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360"/>
      <w:gridCol w:w="3360"/>
      <w:gridCol w:w="3360"/>
    </w:tblGrid>
    <w:tr w:rsidR="579FF41B" w:rsidTr="579FF41B" w14:paraId="79D68DC7">
      <w:trPr>
        <w:trHeight w:val="300"/>
      </w:trPr>
      <w:tc>
        <w:tcPr>
          <w:tcW w:w="3360" w:type="dxa"/>
          <w:tcMar/>
        </w:tcPr>
        <w:p w:rsidR="579FF41B" w:rsidP="579FF41B" w:rsidRDefault="579FF41B" w14:paraId="7C20C8F8" w14:textId="3A022E80">
          <w:pPr>
            <w:pStyle w:val="Cabealho"/>
            <w:bidi w:val="0"/>
            <w:ind w:left="-115"/>
            <w:jc w:val="left"/>
          </w:pPr>
        </w:p>
      </w:tc>
      <w:tc>
        <w:tcPr>
          <w:tcW w:w="3360" w:type="dxa"/>
          <w:tcMar/>
        </w:tcPr>
        <w:p w:rsidR="579FF41B" w:rsidP="579FF41B" w:rsidRDefault="579FF41B" w14:paraId="1CEFA6A8" w14:textId="474DA753">
          <w:pPr>
            <w:pStyle w:val="Cabealho"/>
            <w:bidi w:val="0"/>
            <w:jc w:val="center"/>
          </w:pPr>
        </w:p>
      </w:tc>
      <w:tc>
        <w:tcPr>
          <w:tcW w:w="3360" w:type="dxa"/>
          <w:tcMar/>
        </w:tcPr>
        <w:p w:rsidR="579FF41B" w:rsidP="579FF41B" w:rsidRDefault="579FF41B" w14:paraId="21CFD27D" w14:textId="0036D5F3">
          <w:pPr>
            <w:pStyle w:val="Cabealho"/>
            <w:bidi w:val="0"/>
            <w:ind w:right="-115"/>
            <w:jc w:val="right"/>
          </w:pPr>
        </w:p>
      </w:tc>
    </w:tr>
  </w:tbl>
  <w:p w:rsidR="579FF41B" w:rsidP="579FF41B" w:rsidRDefault="579FF41B" w14:paraId="7D93E617" w14:textId="7FB7CBE8">
    <w:pPr>
      <w:pStyle w:val="Cabealho"/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B15ADC"/>
    <w:multiLevelType w:val="hybridMultilevel"/>
    <w:tmpl w:val="C60A0F48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AC434E"/>
    <w:multiLevelType w:val="multilevel"/>
    <w:tmpl w:val="7520C22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1F3CD8"/>
    <w:multiLevelType w:val="hybridMultilevel"/>
    <w:tmpl w:val="5FE44A42"/>
    <w:lvl w:ilvl="0" w:tplc="664A9B8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 w15:restartNumberingAfterBreak="0">
    <w:nsid w:val="086B1F7B"/>
    <w:multiLevelType w:val="multilevel"/>
    <w:tmpl w:val="E5BAC3A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" w15:restartNumberingAfterBreak="0">
    <w:nsid w:val="0B336B43"/>
    <w:multiLevelType w:val="hybridMultilevel"/>
    <w:tmpl w:val="5C06A66A"/>
    <w:lvl w:ilvl="0" w:tplc="D66A449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7D20A2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CCA19E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9738C45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FEA465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7A0C6F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E381A0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14C546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EF4359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139443A5"/>
    <w:multiLevelType w:val="multilevel"/>
    <w:tmpl w:val="0B64497C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 w15:restartNumberingAfterBreak="0">
    <w:nsid w:val="15A97760"/>
    <w:multiLevelType w:val="hybridMultilevel"/>
    <w:tmpl w:val="D61A28F6"/>
    <w:lvl w:ilvl="0" w:tplc="DA86C5D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C38A5D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E78C8E1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522386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A2E6C8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C280596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4B6876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DF78995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31EDA2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16AA36AB"/>
    <w:multiLevelType w:val="hybridMultilevel"/>
    <w:tmpl w:val="49CA2844"/>
    <w:lvl w:ilvl="0" w:tplc="2AF43D4E">
      <w:start w:val="1"/>
      <w:numFmt w:val="upperRoman"/>
      <w:lvlText w:val="%1."/>
      <w:lvlJc w:val="center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812969"/>
    <w:multiLevelType w:val="multilevel"/>
    <w:tmpl w:val="472CDF46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20FF6367"/>
    <w:multiLevelType w:val="hybridMultilevel"/>
    <w:tmpl w:val="A658F384"/>
    <w:lvl w:ilvl="0" w:tplc="D658A38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136D96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DBA24DE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25C903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B8A1A5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AFE8DF4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EDCDD4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813A199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C84480E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24E17E74"/>
    <w:multiLevelType w:val="hybridMultilevel"/>
    <w:tmpl w:val="5CB64E38"/>
    <w:lvl w:ilvl="0" w:tplc="44480BDC">
      <w:start w:val="6"/>
      <w:numFmt w:val="upperLetter"/>
      <w:lvlText w:val="%1."/>
      <w:lvlJc w:val="left"/>
      <w:pPr>
        <w:tabs>
          <w:tab w:val="num" w:pos="1065"/>
        </w:tabs>
        <w:ind w:left="1065" w:hanging="705"/>
      </w:p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ACA3887"/>
    <w:multiLevelType w:val="multilevel"/>
    <w:tmpl w:val="8A00C8E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DCE7B67"/>
    <w:multiLevelType w:val="hybridMultilevel"/>
    <w:tmpl w:val="F834A7A0"/>
    <w:lvl w:ilvl="0" w:tplc="B2FA961A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17171A9"/>
    <w:multiLevelType w:val="hybridMultilevel"/>
    <w:tmpl w:val="7744FC8A"/>
    <w:lvl w:ilvl="0" w:tplc="069CDE16">
      <w:start w:val="1"/>
      <w:numFmt w:val="decimal"/>
      <w:lvlText w:val="%1."/>
      <w:lvlJc w:val="left"/>
      <w:pPr>
        <w:tabs>
          <w:tab w:val="num" w:pos="1534"/>
        </w:tabs>
        <w:ind w:left="1080" w:firstLine="0"/>
      </w:pPr>
      <w:rPr>
        <w:rFonts w:hint="default" w:cs="Arial"/>
        <w:sz w:val="22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2F227FE"/>
    <w:multiLevelType w:val="singleLevel"/>
    <w:tmpl w:val="04160013"/>
    <w:lvl w:ilvl="0">
      <w:start w:val="1"/>
      <w:numFmt w:val="upperRoman"/>
      <w:lvlText w:val="%1."/>
      <w:legacy w:legacy="1" w:legacySpace="0" w:legacyIndent="720"/>
      <w:lvlJc w:val="left"/>
      <w:pPr>
        <w:ind w:left="720" w:hanging="720"/>
      </w:pPr>
    </w:lvl>
  </w:abstractNum>
  <w:abstractNum w:abstractNumId="15" w15:restartNumberingAfterBreak="0">
    <w:nsid w:val="3639BA1E"/>
    <w:multiLevelType w:val="hybridMultilevel"/>
    <w:tmpl w:val="20908882"/>
    <w:lvl w:ilvl="0" w:tplc="8B908D3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C0064F8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181A1EB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BEA2B2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DD440A9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6C22DEB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3E04E2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DA6603D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BE6B6B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3962242F"/>
    <w:multiLevelType w:val="singleLevel"/>
    <w:tmpl w:val="04160013"/>
    <w:lvl w:ilvl="0">
      <w:start w:val="1"/>
      <w:numFmt w:val="upperRoman"/>
      <w:lvlText w:val="%1."/>
      <w:legacy w:legacy="1" w:legacySpace="0" w:legacyIndent="720"/>
      <w:lvlJc w:val="left"/>
      <w:pPr>
        <w:ind w:left="720" w:hanging="720"/>
      </w:pPr>
    </w:lvl>
  </w:abstractNum>
  <w:abstractNum w:abstractNumId="17" w15:restartNumberingAfterBreak="0">
    <w:nsid w:val="3A592620"/>
    <w:multiLevelType w:val="hybridMultilevel"/>
    <w:tmpl w:val="A8D0CE22"/>
    <w:lvl w:ilvl="0" w:tplc="DEAC1DE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CE7670"/>
    <w:multiLevelType w:val="hybridMultilevel"/>
    <w:tmpl w:val="8B4E9D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C5309A"/>
    <w:multiLevelType w:val="hybridMultilevel"/>
    <w:tmpl w:val="7564D7C0"/>
    <w:lvl w:ilvl="0" w:tplc="7312D6D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B8CAA1A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AAF03C0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D10D7A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99C0E8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27C988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A13AD89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5BA2AB4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9A7AC4C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4D9B0B84"/>
    <w:multiLevelType w:val="multilevel"/>
    <w:tmpl w:val="FECEB97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E392F63"/>
    <w:multiLevelType w:val="hybridMultilevel"/>
    <w:tmpl w:val="612C74C2"/>
    <w:lvl w:ilvl="0" w:tplc="0416000F">
      <w:start w:val="1"/>
      <w:numFmt w:val="decimal"/>
      <w:lvlText w:val="%1."/>
      <w:lvlJc w:val="left"/>
      <w:pPr>
        <w:ind w:left="1428" w:hanging="360"/>
      </w:pPr>
    </w:lvl>
    <w:lvl w:ilvl="1" w:tplc="04160019" w:tentative="1">
      <w:start w:val="1"/>
      <w:numFmt w:val="lowerLetter"/>
      <w:lvlText w:val="%2."/>
      <w:lvlJc w:val="left"/>
      <w:pPr>
        <w:ind w:left="2148" w:hanging="360"/>
      </w:pPr>
    </w:lvl>
    <w:lvl w:ilvl="2" w:tplc="0416001B" w:tentative="1">
      <w:start w:val="1"/>
      <w:numFmt w:val="lowerRoman"/>
      <w:lvlText w:val="%3."/>
      <w:lvlJc w:val="right"/>
      <w:pPr>
        <w:ind w:left="2868" w:hanging="180"/>
      </w:pPr>
    </w:lvl>
    <w:lvl w:ilvl="3" w:tplc="0416000F" w:tentative="1">
      <w:start w:val="1"/>
      <w:numFmt w:val="decimal"/>
      <w:lvlText w:val="%4."/>
      <w:lvlJc w:val="left"/>
      <w:pPr>
        <w:ind w:left="3588" w:hanging="360"/>
      </w:pPr>
    </w:lvl>
    <w:lvl w:ilvl="4" w:tplc="04160019" w:tentative="1">
      <w:start w:val="1"/>
      <w:numFmt w:val="lowerLetter"/>
      <w:lvlText w:val="%5."/>
      <w:lvlJc w:val="left"/>
      <w:pPr>
        <w:ind w:left="4308" w:hanging="360"/>
      </w:pPr>
    </w:lvl>
    <w:lvl w:ilvl="5" w:tplc="0416001B" w:tentative="1">
      <w:start w:val="1"/>
      <w:numFmt w:val="lowerRoman"/>
      <w:lvlText w:val="%6."/>
      <w:lvlJc w:val="right"/>
      <w:pPr>
        <w:ind w:left="5028" w:hanging="180"/>
      </w:pPr>
    </w:lvl>
    <w:lvl w:ilvl="6" w:tplc="0416000F" w:tentative="1">
      <w:start w:val="1"/>
      <w:numFmt w:val="decimal"/>
      <w:lvlText w:val="%7."/>
      <w:lvlJc w:val="left"/>
      <w:pPr>
        <w:ind w:left="5748" w:hanging="360"/>
      </w:pPr>
    </w:lvl>
    <w:lvl w:ilvl="7" w:tplc="04160019" w:tentative="1">
      <w:start w:val="1"/>
      <w:numFmt w:val="lowerLetter"/>
      <w:lvlText w:val="%8."/>
      <w:lvlJc w:val="left"/>
      <w:pPr>
        <w:ind w:left="6468" w:hanging="360"/>
      </w:pPr>
    </w:lvl>
    <w:lvl w:ilvl="8" w:tplc="04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F0F45F7"/>
    <w:multiLevelType w:val="hybridMultilevel"/>
    <w:tmpl w:val="9468CDFE"/>
    <w:lvl w:ilvl="0" w:tplc="06AC3B8E">
      <w:start w:val="1"/>
      <w:numFmt w:val="decimal"/>
      <w:lvlText w:val="%1."/>
      <w:lvlJc w:val="left"/>
      <w:pPr>
        <w:tabs>
          <w:tab w:val="num" w:pos="1534"/>
        </w:tabs>
        <w:ind w:left="1080" w:firstLine="0"/>
      </w:pPr>
      <w:rPr>
        <w:rFonts w:hint="default" w:cs="Arial"/>
        <w:color w:val="auto"/>
        <w:sz w:val="22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5F56D0E"/>
    <w:multiLevelType w:val="hybridMultilevel"/>
    <w:tmpl w:val="B4AA8AEA"/>
    <w:lvl w:ilvl="0" w:tplc="ADE6020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D6319B"/>
    <w:multiLevelType w:val="singleLevel"/>
    <w:tmpl w:val="04160013"/>
    <w:lvl w:ilvl="0">
      <w:start w:val="1"/>
      <w:numFmt w:val="upperRoman"/>
      <w:lvlText w:val="%1."/>
      <w:legacy w:legacy="1" w:legacySpace="0" w:legacyIndent="720"/>
      <w:lvlJc w:val="left"/>
      <w:pPr>
        <w:ind w:left="720" w:hanging="720"/>
      </w:pPr>
    </w:lvl>
  </w:abstractNum>
  <w:abstractNum w:abstractNumId="25" w15:restartNumberingAfterBreak="0">
    <w:nsid w:val="59E27AB9"/>
    <w:multiLevelType w:val="hybridMultilevel"/>
    <w:tmpl w:val="A7A267BE"/>
    <w:lvl w:ilvl="0" w:tplc="069CDE16">
      <w:start w:val="1"/>
      <w:numFmt w:val="decimal"/>
      <w:lvlText w:val="%1."/>
      <w:lvlJc w:val="left"/>
      <w:pPr>
        <w:tabs>
          <w:tab w:val="num" w:pos="1534"/>
        </w:tabs>
        <w:ind w:left="1080" w:firstLine="0"/>
      </w:pPr>
      <w:rPr>
        <w:rFonts w:hint="default" w:cs="Arial"/>
        <w:sz w:val="22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A4BF218"/>
    <w:multiLevelType w:val="hybridMultilevel"/>
    <w:tmpl w:val="03B0B8F6"/>
    <w:lvl w:ilvl="0" w:tplc="56F4441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7528FDC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E534BCB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112396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650547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EBB05A1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600AB0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B90C8F6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6CE198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75CC6656"/>
    <w:multiLevelType w:val="singleLevel"/>
    <w:tmpl w:val="04160013"/>
    <w:lvl w:ilvl="0">
      <w:start w:val="2"/>
      <w:numFmt w:val="upperRoman"/>
      <w:lvlText w:val="%1."/>
      <w:legacy w:legacy="1" w:legacySpace="0" w:legacyIndent="720"/>
      <w:lvlJc w:val="left"/>
      <w:pPr>
        <w:ind w:left="720" w:hanging="720"/>
      </w:pPr>
    </w:lvl>
  </w:abstractNum>
  <w:num w:numId="1" w16cid:durableId="63794842">
    <w:abstractNumId w:val="4"/>
  </w:num>
  <w:num w:numId="2" w16cid:durableId="889732218">
    <w:abstractNumId w:val="9"/>
  </w:num>
  <w:num w:numId="3" w16cid:durableId="742145842">
    <w:abstractNumId w:val="26"/>
  </w:num>
  <w:num w:numId="4" w16cid:durableId="1591156776">
    <w:abstractNumId w:val="15"/>
  </w:num>
  <w:num w:numId="5" w16cid:durableId="109671307">
    <w:abstractNumId w:val="19"/>
  </w:num>
  <w:num w:numId="6" w16cid:durableId="376786473">
    <w:abstractNumId w:val="6"/>
  </w:num>
  <w:num w:numId="7" w16cid:durableId="243684946">
    <w:abstractNumId w:val="27"/>
  </w:num>
  <w:num w:numId="8" w16cid:durableId="1355114990">
    <w:abstractNumId w:val="24"/>
  </w:num>
  <w:num w:numId="9" w16cid:durableId="705374088">
    <w:abstractNumId w:val="14"/>
  </w:num>
  <w:num w:numId="10" w16cid:durableId="1311012305">
    <w:abstractNumId w:val="16"/>
  </w:num>
  <w:num w:numId="11" w16cid:durableId="360790423">
    <w:abstractNumId w:val="1"/>
  </w:num>
  <w:num w:numId="12" w16cid:durableId="108284916">
    <w:abstractNumId w:val="22"/>
  </w:num>
  <w:num w:numId="13" w16cid:durableId="397822994">
    <w:abstractNumId w:val="13"/>
  </w:num>
  <w:num w:numId="14" w16cid:durableId="381056124">
    <w:abstractNumId w:val="25"/>
  </w:num>
  <w:num w:numId="15" w16cid:durableId="426198368">
    <w:abstractNumId w:val="20"/>
  </w:num>
  <w:num w:numId="16" w16cid:durableId="1005589897">
    <w:abstractNumId w:val="8"/>
  </w:num>
  <w:num w:numId="17" w16cid:durableId="1575816015">
    <w:abstractNumId w:val="0"/>
  </w:num>
  <w:num w:numId="18" w16cid:durableId="116917149">
    <w:abstractNumId w:val="2"/>
  </w:num>
  <w:num w:numId="19" w16cid:durableId="1302346239">
    <w:abstractNumId w:val="12"/>
  </w:num>
  <w:num w:numId="20" w16cid:durableId="905577364">
    <w:abstractNumId w:val="3"/>
  </w:num>
  <w:num w:numId="21" w16cid:durableId="170217183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68464432">
    <w:abstractNumId w:val="5"/>
  </w:num>
  <w:num w:numId="23" w16cid:durableId="612203593">
    <w:abstractNumId w:val="1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01370996">
    <w:abstractNumId w:val="21"/>
  </w:num>
  <w:num w:numId="25" w16cid:durableId="1546916087">
    <w:abstractNumId w:val="11"/>
  </w:num>
  <w:num w:numId="26" w16cid:durableId="2066220509">
    <w:abstractNumId w:val="23"/>
  </w:num>
  <w:num w:numId="27" w16cid:durableId="352070404">
    <w:abstractNumId w:val="17"/>
  </w:num>
  <w:num w:numId="28" w16cid:durableId="6953039">
    <w:abstractNumId w:val="7"/>
  </w:num>
  <w:num w:numId="29" w16cid:durableId="952203748">
    <w:abstractNumId w:val="18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3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AMO_XmlVersion" w:val="Empty"/>
  </w:docVars>
  <w:rsids>
    <w:rsidRoot w:val="00382B4A"/>
    <w:rsid w:val="000078EA"/>
    <w:rsid w:val="0001243D"/>
    <w:rsid w:val="00012C09"/>
    <w:rsid w:val="000138B4"/>
    <w:rsid w:val="00015E89"/>
    <w:rsid w:val="00016274"/>
    <w:rsid w:val="00020485"/>
    <w:rsid w:val="00023BBC"/>
    <w:rsid w:val="0002457B"/>
    <w:rsid w:val="000248D2"/>
    <w:rsid w:val="00026C8F"/>
    <w:rsid w:val="0002761A"/>
    <w:rsid w:val="00033262"/>
    <w:rsid w:val="00035393"/>
    <w:rsid w:val="0004564E"/>
    <w:rsid w:val="000546F7"/>
    <w:rsid w:val="00064A56"/>
    <w:rsid w:val="00064CA4"/>
    <w:rsid w:val="000654C4"/>
    <w:rsid w:val="00073BB5"/>
    <w:rsid w:val="0008466F"/>
    <w:rsid w:val="00085248"/>
    <w:rsid w:val="00087BF0"/>
    <w:rsid w:val="00087C2A"/>
    <w:rsid w:val="00094936"/>
    <w:rsid w:val="000A0DA4"/>
    <w:rsid w:val="000A686E"/>
    <w:rsid w:val="000B02CC"/>
    <w:rsid w:val="000B2BC3"/>
    <w:rsid w:val="000B384D"/>
    <w:rsid w:val="000B5ABF"/>
    <w:rsid w:val="000B5B84"/>
    <w:rsid w:val="000B5E7D"/>
    <w:rsid w:val="000C30CC"/>
    <w:rsid w:val="000C3405"/>
    <w:rsid w:val="000C4CFF"/>
    <w:rsid w:val="000C7FA8"/>
    <w:rsid w:val="000D4647"/>
    <w:rsid w:val="000D5541"/>
    <w:rsid w:val="000E1572"/>
    <w:rsid w:val="000F031F"/>
    <w:rsid w:val="000F0C5A"/>
    <w:rsid w:val="000F30E1"/>
    <w:rsid w:val="000F688E"/>
    <w:rsid w:val="001001A0"/>
    <w:rsid w:val="00103905"/>
    <w:rsid w:val="001064DF"/>
    <w:rsid w:val="001074BB"/>
    <w:rsid w:val="00112BA7"/>
    <w:rsid w:val="00114D66"/>
    <w:rsid w:val="00115C04"/>
    <w:rsid w:val="0012080B"/>
    <w:rsid w:val="00126B53"/>
    <w:rsid w:val="00127F5B"/>
    <w:rsid w:val="00130D9A"/>
    <w:rsid w:val="00134249"/>
    <w:rsid w:val="00136A55"/>
    <w:rsid w:val="00144B84"/>
    <w:rsid w:val="001461F9"/>
    <w:rsid w:val="00146C36"/>
    <w:rsid w:val="001474CF"/>
    <w:rsid w:val="00147C85"/>
    <w:rsid w:val="00147FAF"/>
    <w:rsid w:val="00151EAD"/>
    <w:rsid w:val="0015379C"/>
    <w:rsid w:val="00157087"/>
    <w:rsid w:val="00161952"/>
    <w:rsid w:val="001658AC"/>
    <w:rsid w:val="0017309D"/>
    <w:rsid w:val="00176387"/>
    <w:rsid w:val="00177AFF"/>
    <w:rsid w:val="0018152F"/>
    <w:rsid w:val="0019499F"/>
    <w:rsid w:val="00196783"/>
    <w:rsid w:val="001A1768"/>
    <w:rsid w:val="001A735B"/>
    <w:rsid w:val="001B2494"/>
    <w:rsid w:val="001B3E88"/>
    <w:rsid w:val="001C243F"/>
    <w:rsid w:val="001C5874"/>
    <w:rsid w:val="001D07B9"/>
    <w:rsid w:val="001D4D5A"/>
    <w:rsid w:val="001D739F"/>
    <w:rsid w:val="001F4C40"/>
    <w:rsid w:val="00206866"/>
    <w:rsid w:val="002112EB"/>
    <w:rsid w:val="00216684"/>
    <w:rsid w:val="00222E07"/>
    <w:rsid w:val="0022470A"/>
    <w:rsid w:val="00231E7E"/>
    <w:rsid w:val="002333E5"/>
    <w:rsid w:val="0024082D"/>
    <w:rsid w:val="00245D4E"/>
    <w:rsid w:val="00246596"/>
    <w:rsid w:val="0024787F"/>
    <w:rsid w:val="002504CC"/>
    <w:rsid w:val="00250E7B"/>
    <w:rsid w:val="002565D4"/>
    <w:rsid w:val="00256E5F"/>
    <w:rsid w:val="00260370"/>
    <w:rsid w:val="0026492F"/>
    <w:rsid w:val="00274745"/>
    <w:rsid w:val="002813ED"/>
    <w:rsid w:val="002922D9"/>
    <w:rsid w:val="0029399E"/>
    <w:rsid w:val="00294C29"/>
    <w:rsid w:val="002A5343"/>
    <w:rsid w:val="002B6295"/>
    <w:rsid w:val="002B67E7"/>
    <w:rsid w:val="002B7680"/>
    <w:rsid w:val="002B76E5"/>
    <w:rsid w:val="002C1861"/>
    <w:rsid w:val="002C26A0"/>
    <w:rsid w:val="002C3664"/>
    <w:rsid w:val="002C519A"/>
    <w:rsid w:val="002C68A7"/>
    <w:rsid w:val="002D15CB"/>
    <w:rsid w:val="002D5A46"/>
    <w:rsid w:val="002D5AFB"/>
    <w:rsid w:val="002D5B06"/>
    <w:rsid w:val="002E2E8C"/>
    <w:rsid w:val="002E4899"/>
    <w:rsid w:val="002E5D52"/>
    <w:rsid w:val="002E6549"/>
    <w:rsid w:val="002E78CC"/>
    <w:rsid w:val="002E7CBB"/>
    <w:rsid w:val="002F3649"/>
    <w:rsid w:val="002F7412"/>
    <w:rsid w:val="003053AA"/>
    <w:rsid w:val="00305A97"/>
    <w:rsid w:val="003071C5"/>
    <w:rsid w:val="00312110"/>
    <w:rsid w:val="0031257E"/>
    <w:rsid w:val="003158B3"/>
    <w:rsid w:val="00321677"/>
    <w:rsid w:val="00322150"/>
    <w:rsid w:val="00322F6C"/>
    <w:rsid w:val="0032404D"/>
    <w:rsid w:val="00324CAA"/>
    <w:rsid w:val="00330DFD"/>
    <w:rsid w:val="00332483"/>
    <w:rsid w:val="0034169F"/>
    <w:rsid w:val="00344F17"/>
    <w:rsid w:val="003604EE"/>
    <w:rsid w:val="00366234"/>
    <w:rsid w:val="00370DFC"/>
    <w:rsid w:val="0037247C"/>
    <w:rsid w:val="00376186"/>
    <w:rsid w:val="00380051"/>
    <w:rsid w:val="003805A6"/>
    <w:rsid w:val="00380DA0"/>
    <w:rsid w:val="00380DF8"/>
    <w:rsid w:val="00382B4A"/>
    <w:rsid w:val="00392E38"/>
    <w:rsid w:val="0039449F"/>
    <w:rsid w:val="00394B60"/>
    <w:rsid w:val="00397D04"/>
    <w:rsid w:val="003A174F"/>
    <w:rsid w:val="003A17D6"/>
    <w:rsid w:val="003A4A7B"/>
    <w:rsid w:val="003A4FFF"/>
    <w:rsid w:val="003A541F"/>
    <w:rsid w:val="003A6231"/>
    <w:rsid w:val="003A6B6F"/>
    <w:rsid w:val="003B3944"/>
    <w:rsid w:val="003B3F62"/>
    <w:rsid w:val="003B5FC0"/>
    <w:rsid w:val="003B60DD"/>
    <w:rsid w:val="003B68C0"/>
    <w:rsid w:val="003C02A4"/>
    <w:rsid w:val="003C2DFB"/>
    <w:rsid w:val="003C310C"/>
    <w:rsid w:val="003D103E"/>
    <w:rsid w:val="003D1C82"/>
    <w:rsid w:val="003F2225"/>
    <w:rsid w:val="003F3830"/>
    <w:rsid w:val="003F6275"/>
    <w:rsid w:val="00401887"/>
    <w:rsid w:val="00403921"/>
    <w:rsid w:val="00403DE7"/>
    <w:rsid w:val="004042E5"/>
    <w:rsid w:val="00405CB0"/>
    <w:rsid w:val="00412E33"/>
    <w:rsid w:val="0041387D"/>
    <w:rsid w:val="0042525A"/>
    <w:rsid w:val="00426C81"/>
    <w:rsid w:val="0043629F"/>
    <w:rsid w:val="00437B2C"/>
    <w:rsid w:val="00441F84"/>
    <w:rsid w:val="00444AEC"/>
    <w:rsid w:val="0045444C"/>
    <w:rsid w:val="0046019A"/>
    <w:rsid w:val="00461E78"/>
    <w:rsid w:val="004726B0"/>
    <w:rsid w:val="00482AC2"/>
    <w:rsid w:val="0048747D"/>
    <w:rsid w:val="00492AFD"/>
    <w:rsid w:val="004956F5"/>
    <w:rsid w:val="00496784"/>
    <w:rsid w:val="004A7ADF"/>
    <w:rsid w:val="004B1995"/>
    <w:rsid w:val="004B5015"/>
    <w:rsid w:val="004B673A"/>
    <w:rsid w:val="004C640A"/>
    <w:rsid w:val="004C76FE"/>
    <w:rsid w:val="004D1365"/>
    <w:rsid w:val="004E1638"/>
    <w:rsid w:val="004E4E4B"/>
    <w:rsid w:val="004F4FA5"/>
    <w:rsid w:val="00500BAC"/>
    <w:rsid w:val="00501C40"/>
    <w:rsid w:val="00505DCF"/>
    <w:rsid w:val="0050621F"/>
    <w:rsid w:val="00507654"/>
    <w:rsid w:val="0051208C"/>
    <w:rsid w:val="00512714"/>
    <w:rsid w:val="00514384"/>
    <w:rsid w:val="00521E3E"/>
    <w:rsid w:val="00522377"/>
    <w:rsid w:val="00522D42"/>
    <w:rsid w:val="00524031"/>
    <w:rsid w:val="00525FBF"/>
    <w:rsid w:val="00526F95"/>
    <w:rsid w:val="005323E6"/>
    <w:rsid w:val="005329C9"/>
    <w:rsid w:val="005339D3"/>
    <w:rsid w:val="00534448"/>
    <w:rsid w:val="00545216"/>
    <w:rsid w:val="005531DE"/>
    <w:rsid w:val="00556278"/>
    <w:rsid w:val="00556DDE"/>
    <w:rsid w:val="005635D9"/>
    <w:rsid w:val="00575AC1"/>
    <w:rsid w:val="0058005E"/>
    <w:rsid w:val="00580B13"/>
    <w:rsid w:val="0058110D"/>
    <w:rsid w:val="00582686"/>
    <w:rsid w:val="00582E89"/>
    <w:rsid w:val="00587164"/>
    <w:rsid w:val="00587A02"/>
    <w:rsid w:val="00592A83"/>
    <w:rsid w:val="00593BD7"/>
    <w:rsid w:val="005957AD"/>
    <w:rsid w:val="00597DD6"/>
    <w:rsid w:val="005A04D5"/>
    <w:rsid w:val="005A2C0A"/>
    <w:rsid w:val="005A4CE5"/>
    <w:rsid w:val="005A6688"/>
    <w:rsid w:val="005A70AD"/>
    <w:rsid w:val="005A7901"/>
    <w:rsid w:val="005B17C7"/>
    <w:rsid w:val="005C06DE"/>
    <w:rsid w:val="005C1D92"/>
    <w:rsid w:val="005C4427"/>
    <w:rsid w:val="005C5500"/>
    <w:rsid w:val="005C7404"/>
    <w:rsid w:val="005D5117"/>
    <w:rsid w:val="005E33FC"/>
    <w:rsid w:val="005E4294"/>
    <w:rsid w:val="005E45CF"/>
    <w:rsid w:val="005E56FD"/>
    <w:rsid w:val="005F0D8E"/>
    <w:rsid w:val="006013A2"/>
    <w:rsid w:val="006044E4"/>
    <w:rsid w:val="00604CB9"/>
    <w:rsid w:val="00606323"/>
    <w:rsid w:val="00606411"/>
    <w:rsid w:val="00606CA2"/>
    <w:rsid w:val="00610AE4"/>
    <w:rsid w:val="00613076"/>
    <w:rsid w:val="006172D2"/>
    <w:rsid w:val="00635D29"/>
    <w:rsid w:val="0063604A"/>
    <w:rsid w:val="00636CEE"/>
    <w:rsid w:val="00636E4B"/>
    <w:rsid w:val="006407ED"/>
    <w:rsid w:val="00640E1D"/>
    <w:rsid w:val="00641746"/>
    <w:rsid w:val="00641B60"/>
    <w:rsid w:val="00646B82"/>
    <w:rsid w:val="00646C8D"/>
    <w:rsid w:val="0065229E"/>
    <w:rsid w:val="00654D69"/>
    <w:rsid w:val="00657A6F"/>
    <w:rsid w:val="0066648A"/>
    <w:rsid w:val="00666F81"/>
    <w:rsid w:val="00671F40"/>
    <w:rsid w:val="00673359"/>
    <w:rsid w:val="00673664"/>
    <w:rsid w:val="006741DB"/>
    <w:rsid w:val="006742F6"/>
    <w:rsid w:val="006749CF"/>
    <w:rsid w:val="00685125"/>
    <w:rsid w:val="00687085"/>
    <w:rsid w:val="00692923"/>
    <w:rsid w:val="00694EBA"/>
    <w:rsid w:val="00696F68"/>
    <w:rsid w:val="006B2766"/>
    <w:rsid w:val="006C1906"/>
    <w:rsid w:val="006C1DAF"/>
    <w:rsid w:val="006C3C1E"/>
    <w:rsid w:val="006C3D14"/>
    <w:rsid w:val="006C4B1D"/>
    <w:rsid w:val="006C6271"/>
    <w:rsid w:val="006C7CF4"/>
    <w:rsid w:val="006D3872"/>
    <w:rsid w:val="006D7AD6"/>
    <w:rsid w:val="006D7C3E"/>
    <w:rsid w:val="006E0738"/>
    <w:rsid w:val="006E0DD3"/>
    <w:rsid w:val="006E2140"/>
    <w:rsid w:val="006E48D3"/>
    <w:rsid w:val="006E4EAD"/>
    <w:rsid w:val="006E6B73"/>
    <w:rsid w:val="006E7D8C"/>
    <w:rsid w:val="0070040C"/>
    <w:rsid w:val="00702D95"/>
    <w:rsid w:val="007035EE"/>
    <w:rsid w:val="007061E6"/>
    <w:rsid w:val="007105F0"/>
    <w:rsid w:val="00710E1A"/>
    <w:rsid w:val="00711086"/>
    <w:rsid w:val="007110F6"/>
    <w:rsid w:val="007120F9"/>
    <w:rsid w:val="00713386"/>
    <w:rsid w:val="00720AB5"/>
    <w:rsid w:val="00722B73"/>
    <w:rsid w:val="00725E1B"/>
    <w:rsid w:val="0073102B"/>
    <w:rsid w:val="0074015C"/>
    <w:rsid w:val="0074500D"/>
    <w:rsid w:val="00745A07"/>
    <w:rsid w:val="0075072B"/>
    <w:rsid w:val="00752944"/>
    <w:rsid w:val="0075766E"/>
    <w:rsid w:val="0076412A"/>
    <w:rsid w:val="00764D32"/>
    <w:rsid w:val="0077062C"/>
    <w:rsid w:val="007719DA"/>
    <w:rsid w:val="0078122F"/>
    <w:rsid w:val="007834BB"/>
    <w:rsid w:val="00783B8A"/>
    <w:rsid w:val="00783FDB"/>
    <w:rsid w:val="00791E7E"/>
    <w:rsid w:val="00791FF5"/>
    <w:rsid w:val="00792F0B"/>
    <w:rsid w:val="00797E97"/>
    <w:rsid w:val="007A1C2E"/>
    <w:rsid w:val="007A1CC7"/>
    <w:rsid w:val="007A2080"/>
    <w:rsid w:val="007A6A74"/>
    <w:rsid w:val="007A6ACF"/>
    <w:rsid w:val="007B12FF"/>
    <w:rsid w:val="007B1820"/>
    <w:rsid w:val="007B3C04"/>
    <w:rsid w:val="007C30C7"/>
    <w:rsid w:val="007C48AB"/>
    <w:rsid w:val="007C53C6"/>
    <w:rsid w:val="007D1495"/>
    <w:rsid w:val="007D2C30"/>
    <w:rsid w:val="007D33B1"/>
    <w:rsid w:val="007D464A"/>
    <w:rsid w:val="007D799C"/>
    <w:rsid w:val="007E2A35"/>
    <w:rsid w:val="007E3D71"/>
    <w:rsid w:val="007E6D12"/>
    <w:rsid w:val="007E7998"/>
    <w:rsid w:val="007F31C7"/>
    <w:rsid w:val="007F4F10"/>
    <w:rsid w:val="007F5948"/>
    <w:rsid w:val="007F7463"/>
    <w:rsid w:val="007F79F9"/>
    <w:rsid w:val="008002D0"/>
    <w:rsid w:val="0080139B"/>
    <w:rsid w:val="008034B4"/>
    <w:rsid w:val="00803A11"/>
    <w:rsid w:val="008074D0"/>
    <w:rsid w:val="00813336"/>
    <w:rsid w:val="00813775"/>
    <w:rsid w:val="00814905"/>
    <w:rsid w:val="00814A6B"/>
    <w:rsid w:val="00817E27"/>
    <w:rsid w:val="00833D7C"/>
    <w:rsid w:val="00840393"/>
    <w:rsid w:val="00844EEC"/>
    <w:rsid w:val="00845109"/>
    <w:rsid w:val="00845F7A"/>
    <w:rsid w:val="00846F54"/>
    <w:rsid w:val="00854876"/>
    <w:rsid w:val="00855DCA"/>
    <w:rsid w:val="00856E08"/>
    <w:rsid w:val="00861C95"/>
    <w:rsid w:val="008636D0"/>
    <w:rsid w:val="008639EB"/>
    <w:rsid w:val="008642C9"/>
    <w:rsid w:val="008701BE"/>
    <w:rsid w:val="008765E2"/>
    <w:rsid w:val="008772F1"/>
    <w:rsid w:val="00880A5B"/>
    <w:rsid w:val="008813B8"/>
    <w:rsid w:val="008816DA"/>
    <w:rsid w:val="00886F1A"/>
    <w:rsid w:val="008926B7"/>
    <w:rsid w:val="00892E17"/>
    <w:rsid w:val="00895BE4"/>
    <w:rsid w:val="00897229"/>
    <w:rsid w:val="008A66F0"/>
    <w:rsid w:val="008A75B8"/>
    <w:rsid w:val="008A7EC3"/>
    <w:rsid w:val="008B093F"/>
    <w:rsid w:val="008B0D90"/>
    <w:rsid w:val="008B46FD"/>
    <w:rsid w:val="008C2BAC"/>
    <w:rsid w:val="008C303F"/>
    <w:rsid w:val="008C5B61"/>
    <w:rsid w:val="008C7E84"/>
    <w:rsid w:val="008D0190"/>
    <w:rsid w:val="008D044D"/>
    <w:rsid w:val="008D182E"/>
    <w:rsid w:val="008D21F0"/>
    <w:rsid w:val="008D604D"/>
    <w:rsid w:val="008D689D"/>
    <w:rsid w:val="008E29E6"/>
    <w:rsid w:val="008F15BA"/>
    <w:rsid w:val="008F78A0"/>
    <w:rsid w:val="00900953"/>
    <w:rsid w:val="00900F42"/>
    <w:rsid w:val="009011E4"/>
    <w:rsid w:val="00902092"/>
    <w:rsid w:val="00905D1D"/>
    <w:rsid w:val="0091045D"/>
    <w:rsid w:val="00911EFE"/>
    <w:rsid w:val="009132D1"/>
    <w:rsid w:val="009147CF"/>
    <w:rsid w:val="00915F99"/>
    <w:rsid w:val="009164F1"/>
    <w:rsid w:val="00917843"/>
    <w:rsid w:val="00920143"/>
    <w:rsid w:val="009206B9"/>
    <w:rsid w:val="00920D5D"/>
    <w:rsid w:val="00921F2C"/>
    <w:rsid w:val="00925222"/>
    <w:rsid w:val="00925310"/>
    <w:rsid w:val="009301B5"/>
    <w:rsid w:val="009306C8"/>
    <w:rsid w:val="00931617"/>
    <w:rsid w:val="009355FE"/>
    <w:rsid w:val="00937FC3"/>
    <w:rsid w:val="00947FD2"/>
    <w:rsid w:val="0095322E"/>
    <w:rsid w:val="00961D36"/>
    <w:rsid w:val="00963DB0"/>
    <w:rsid w:val="009664AE"/>
    <w:rsid w:val="0096661A"/>
    <w:rsid w:val="0096776A"/>
    <w:rsid w:val="00970B1B"/>
    <w:rsid w:val="009738A7"/>
    <w:rsid w:val="009756C9"/>
    <w:rsid w:val="00977A2C"/>
    <w:rsid w:val="00981FF8"/>
    <w:rsid w:val="0098225B"/>
    <w:rsid w:val="00985467"/>
    <w:rsid w:val="009858C3"/>
    <w:rsid w:val="00985C6B"/>
    <w:rsid w:val="00991A69"/>
    <w:rsid w:val="0099460D"/>
    <w:rsid w:val="009A44BF"/>
    <w:rsid w:val="009A7291"/>
    <w:rsid w:val="009A7664"/>
    <w:rsid w:val="009B2311"/>
    <w:rsid w:val="009B30E7"/>
    <w:rsid w:val="009B59D5"/>
    <w:rsid w:val="009B6351"/>
    <w:rsid w:val="009C0F62"/>
    <w:rsid w:val="009C35FA"/>
    <w:rsid w:val="009D59BA"/>
    <w:rsid w:val="009D7719"/>
    <w:rsid w:val="009E01B9"/>
    <w:rsid w:val="009E0BDE"/>
    <w:rsid w:val="009E314C"/>
    <w:rsid w:val="009E4A7D"/>
    <w:rsid w:val="009E6042"/>
    <w:rsid w:val="009E7455"/>
    <w:rsid w:val="009F42E0"/>
    <w:rsid w:val="009F7B04"/>
    <w:rsid w:val="009F7C06"/>
    <w:rsid w:val="009F7CB3"/>
    <w:rsid w:val="00A016E6"/>
    <w:rsid w:val="00A02085"/>
    <w:rsid w:val="00A06B11"/>
    <w:rsid w:val="00A109AD"/>
    <w:rsid w:val="00A13B19"/>
    <w:rsid w:val="00A20293"/>
    <w:rsid w:val="00A2134E"/>
    <w:rsid w:val="00A23260"/>
    <w:rsid w:val="00A248F7"/>
    <w:rsid w:val="00A30B1A"/>
    <w:rsid w:val="00A3258C"/>
    <w:rsid w:val="00A327A7"/>
    <w:rsid w:val="00A37BD1"/>
    <w:rsid w:val="00A41F51"/>
    <w:rsid w:val="00A42C95"/>
    <w:rsid w:val="00A46524"/>
    <w:rsid w:val="00A50275"/>
    <w:rsid w:val="00A54343"/>
    <w:rsid w:val="00A5442F"/>
    <w:rsid w:val="00A55A46"/>
    <w:rsid w:val="00A63763"/>
    <w:rsid w:val="00A65C0C"/>
    <w:rsid w:val="00A66179"/>
    <w:rsid w:val="00A77A90"/>
    <w:rsid w:val="00A804AA"/>
    <w:rsid w:val="00A81AA1"/>
    <w:rsid w:val="00A87AFD"/>
    <w:rsid w:val="00A901F5"/>
    <w:rsid w:val="00A91F9D"/>
    <w:rsid w:val="00A92DD7"/>
    <w:rsid w:val="00A96C33"/>
    <w:rsid w:val="00AA21FC"/>
    <w:rsid w:val="00AA3160"/>
    <w:rsid w:val="00AA6F30"/>
    <w:rsid w:val="00AB131F"/>
    <w:rsid w:val="00AB1490"/>
    <w:rsid w:val="00AB572D"/>
    <w:rsid w:val="00AB6EFD"/>
    <w:rsid w:val="00AB7F9D"/>
    <w:rsid w:val="00AC18A3"/>
    <w:rsid w:val="00AC5157"/>
    <w:rsid w:val="00AC7120"/>
    <w:rsid w:val="00AD0AEC"/>
    <w:rsid w:val="00AE38F9"/>
    <w:rsid w:val="00AE410F"/>
    <w:rsid w:val="00AE4817"/>
    <w:rsid w:val="00AF3346"/>
    <w:rsid w:val="00B006F9"/>
    <w:rsid w:val="00B05707"/>
    <w:rsid w:val="00B07B9F"/>
    <w:rsid w:val="00B140CD"/>
    <w:rsid w:val="00B220A8"/>
    <w:rsid w:val="00B26D30"/>
    <w:rsid w:val="00B273EB"/>
    <w:rsid w:val="00B277A9"/>
    <w:rsid w:val="00B27E71"/>
    <w:rsid w:val="00B27ED7"/>
    <w:rsid w:val="00B354A0"/>
    <w:rsid w:val="00B361E0"/>
    <w:rsid w:val="00B3781E"/>
    <w:rsid w:val="00B4038B"/>
    <w:rsid w:val="00B411D8"/>
    <w:rsid w:val="00B4349C"/>
    <w:rsid w:val="00B45B9A"/>
    <w:rsid w:val="00B47FCE"/>
    <w:rsid w:val="00B50388"/>
    <w:rsid w:val="00B5237C"/>
    <w:rsid w:val="00B5580F"/>
    <w:rsid w:val="00B55B93"/>
    <w:rsid w:val="00B657C0"/>
    <w:rsid w:val="00B70A5D"/>
    <w:rsid w:val="00B7163F"/>
    <w:rsid w:val="00B74BA3"/>
    <w:rsid w:val="00B80285"/>
    <w:rsid w:val="00B84C26"/>
    <w:rsid w:val="00B85B66"/>
    <w:rsid w:val="00B875CD"/>
    <w:rsid w:val="00B924B3"/>
    <w:rsid w:val="00B93C25"/>
    <w:rsid w:val="00B96A1D"/>
    <w:rsid w:val="00B970B0"/>
    <w:rsid w:val="00BA1866"/>
    <w:rsid w:val="00BA2491"/>
    <w:rsid w:val="00BA3C36"/>
    <w:rsid w:val="00BA4F76"/>
    <w:rsid w:val="00BA59F3"/>
    <w:rsid w:val="00BB0332"/>
    <w:rsid w:val="00BB34E7"/>
    <w:rsid w:val="00BB75F3"/>
    <w:rsid w:val="00BC5A9A"/>
    <w:rsid w:val="00BD0B21"/>
    <w:rsid w:val="00BD17E4"/>
    <w:rsid w:val="00BD4A28"/>
    <w:rsid w:val="00BD7819"/>
    <w:rsid w:val="00BD78C8"/>
    <w:rsid w:val="00BE2F67"/>
    <w:rsid w:val="00BE4C8E"/>
    <w:rsid w:val="00BF0A4A"/>
    <w:rsid w:val="00BF68A5"/>
    <w:rsid w:val="00C00C20"/>
    <w:rsid w:val="00C028D3"/>
    <w:rsid w:val="00C042D1"/>
    <w:rsid w:val="00C150FD"/>
    <w:rsid w:val="00C22EF5"/>
    <w:rsid w:val="00C339B3"/>
    <w:rsid w:val="00C356D9"/>
    <w:rsid w:val="00C358F9"/>
    <w:rsid w:val="00C367A7"/>
    <w:rsid w:val="00C40487"/>
    <w:rsid w:val="00C41EE9"/>
    <w:rsid w:val="00C45484"/>
    <w:rsid w:val="00C50609"/>
    <w:rsid w:val="00C61878"/>
    <w:rsid w:val="00C63062"/>
    <w:rsid w:val="00C65A82"/>
    <w:rsid w:val="00C65FE3"/>
    <w:rsid w:val="00C73E33"/>
    <w:rsid w:val="00C74881"/>
    <w:rsid w:val="00C74AF6"/>
    <w:rsid w:val="00C764AE"/>
    <w:rsid w:val="00C82EAB"/>
    <w:rsid w:val="00C90EE7"/>
    <w:rsid w:val="00CA2C0D"/>
    <w:rsid w:val="00CB4A27"/>
    <w:rsid w:val="00CB6EBE"/>
    <w:rsid w:val="00CC10F0"/>
    <w:rsid w:val="00CC3D4E"/>
    <w:rsid w:val="00CD1CB4"/>
    <w:rsid w:val="00CD3F26"/>
    <w:rsid w:val="00CD4627"/>
    <w:rsid w:val="00CD529D"/>
    <w:rsid w:val="00CF339C"/>
    <w:rsid w:val="00CF4806"/>
    <w:rsid w:val="00CF55B9"/>
    <w:rsid w:val="00D0114B"/>
    <w:rsid w:val="00D038C0"/>
    <w:rsid w:val="00D03BA0"/>
    <w:rsid w:val="00D05DA4"/>
    <w:rsid w:val="00D0624B"/>
    <w:rsid w:val="00D10358"/>
    <w:rsid w:val="00D1076A"/>
    <w:rsid w:val="00D14CBC"/>
    <w:rsid w:val="00D15DA1"/>
    <w:rsid w:val="00D16E06"/>
    <w:rsid w:val="00D30CB1"/>
    <w:rsid w:val="00D318A9"/>
    <w:rsid w:val="00D419F5"/>
    <w:rsid w:val="00D436FE"/>
    <w:rsid w:val="00D47AC3"/>
    <w:rsid w:val="00D516D9"/>
    <w:rsid w:val="00D574BE"/>
    <w:rsid w:val="00D64201"/>
    <w:rsid w:val="00D643B8"/>
    <w:rsid w:val="00D64599"/>
    <w:rsid w:val="00D65B57"/>
    <w:rsid w:val="00D7265A"/>
    <w:rsid w:val="00D77030"/>
    <w:rsid w:val="00D8225E"/>
    <w:rsid w:val="00D82EBE"/>
    <w:rsid w:val="00D9464F"/>
    <w:rsid w:val="00D95E35"/>
    <w:rsid w:val="00D977CC"/>
    <w:rsid w:val="00DA065F"/>
    <w:rsid w:val="00DA7218"/>
    <w:rsid w:val="00DB13C5"/>
    <w:rsid w:val="00DB2A3E"/>
    <w:rsid w:val="00DB4B7E"/>
    <w:rsid w:val="00DB4DCD"/>
    <w:rsid w:val="00DB50D7"/>
    <w:rsid w:val="00DB7A9E"/>
    <w:rsid w:val="00DC2CE9"/>
    <w:rsid w:val="00DC3AFB"/>
    <w:rsid w:val="00DD188E"/>
    <w:rsid w:val="00DD2234"/>
    <w:rsid w:val="00DD23DC"/>
    <w:rsid w:val="00DD2A96"/>
    <w:rsid w:val="00DD5EBF"/>
    <w:rsid w:val="00DD6158"/>
    <w:rsid w:val="00DE0CC8"/>
    <w:rsid w:val="00DE1941"/>
    <w:rsid w:val="00DE3E60"/>
    <w:rsid w:val="00DE46DD"/>
    <w:rsid w:val="00DE5F91"/>
    <w:rsid w:val="00DE6551"/>
    <w:rsid w:val="00DF4DE4"/>
    <w:rsid w:val="00DF5A30"/>
    <w:rsid w:val="00DF7C8F"/>
    <w:rsid w:val="00E01129"/>
    <w:rsid w:val="00E034AE"/>
    <w:rsid w:val="00E05A01"/>
    <w:rsid w:val="00E208E2"/>
    <w:rsid w:val="00E25264"/>
    <w:rsid w:val="00E26329"/>
    <w:rsid w:val="00E270FB"/>
    <w:rsid w:val="00E272F2"/>
    <w:rsid w:val="00E32C38"/>
    <w:rsid w:val="00E3495D"/>
    <w:rsid w:val="00E3785A"/>
    <w:rsid w:val="00E406AD"/>
    <w:rsid w:val="00E42602"/>
    <w:rsid w:val="00E50AFB"/>
    <w:rsid w:val="00E63953"/>
    <w:rsid w:val="00E67352"/>
    <w:rsid w:val="00E72CCC"/>
    <w:rsid w:val="00E763BE"/>
    <w:rsid w:val="00E76FE9"/>
    <w:rsid w:val="00E80EC2"/>
    <w:rsid w:val="00E8406F"/>
    <w:rsid w:val="00E96AA4"/>
    <w:rsid w:val="00EA0F8A"/>
    <w:rsid w:val="00EA3F38"/>
    <w:rsid w:val="00EA784A"/>
    <w:rsid w:val="00EA7C75"/>
    <w:rsid w:val="00EB1228"/>
    <w:rsid w:val="00EB7624"/>
    <w:rsid w:val="00EB7C1C"/>
    <w:rsid w:val="00EC18F0"/>
    <w:rsid w:val="00EC673E"/>
    <w:rsid w:val="00EC69EB"/>
    <w:rsid w:val="00ED1A46"/>
    <w:rsid w:val="00EE0799"/>
    <w:rsid w:val="00EE18B4"/>
    <w:rsid w:val="00EE786F"/>
    <w:rsid w:val="00EF3C66"/>
    <w:rsid w:val="00EF6CD7"/>
    <w:rsid w:val="00EF797F"/>
    <w:rsid w:val="00F00B84"/>
    <w:rsid w:val="00F04376"/>
    <w:rsid w:val="00F0681A"/>
    <w:rsid w:val="00F06B9C"/>
    <w:rsid w:val="00F0733F"/>
    <w:rsid w:val="00F1053F"/>
    <w:rsid w:val="00F12F44"/>
    <w:rsid w:val="00F136C0"/>
    <w:rsid w:val="00F252AA"/>
    <w:rsid w:val="00F258CD"/>
    <w:rsid w:val="00F26C2E"/>
    <w:rsid w:val="00F2789B"/>
    <w:rsid w:val="00F3098B"/>
    <w:rsid w:val="00F31B7B"/>
    <w:rsid w:val="00F31E7C"/>
    <w:rsid w:val="00F34AA5"/>
    <w:rsid w:val="00F36223"/>
    <w:rsid w:val="00F36A86"/>
    <w:rsid w:val="00F435D0"/>
    <w:rsid w:val="00F50D4B"/>
    <w:rsid w:val="00F522C4"/>
    <w:rsid w:val="00F5246D"/>
    <w:rsid w:val="00F57CEA"/>
    <w:rsid w:val="00F61F42"/>
    <w:rsid w:val="00F6274B"/>
    <w:rsid w:val="00F70D38"/>
    <w:rsid w:val="00F760A1"/>
    <w:rsid w:val="00F9040D"/>
    <w:rsid w:val="00FA2C67"/>
    <w:rsid w:val="00FA4E8D"/>
    <w:rsid w:val="00FB0757"/>
    <w:rsid w:val="00FB0967"/>
    <w:rsid w:val="00FB3A92"/>
    <w:rsid w:val="00FD2061"/>
    <w:rsid w:val="00FD38F6"/>
    <w:rsid w:val="00FD3F82"/>
    <w:rsid w:val="00FD7050"/>
    <w:rsid w:val="00FE0911"/>
    <w:rsid w:val="00FE1C86"/>
    <w:rsid w:val="00FE2BE8"/>
    <w:rsid w:val="00FE3E2B"/>
    <w:rsid w:val="00FE64CE"/>
    <w:rsid w:val="00FE7E5C"/>
    <w:rsid w:val="00FF3C26"/>
    <w:rsid w:val="01E91175"/>
    <w:rsid w:val="02B8FB19"/>
    <w:rsid w:val="03E71C19"/>
    <w:rsid w:val="042B05C7"/>
    <w:rsid w:val="04F8FAD8"/>
    <w:rsid w:val="0509E7EB"/>
    <w:rsid w:val="065941DE"/>
    <w:rsid w:val="093E38D0"/>
    <w:rsid w:val="0AFC4DD7"/>
    <w:rsid w:val="0CBC2997"/>
    <w:rsid w:val="0D661C8C"/>
    <w:rsid w:val="0DD6FEFC"/>
    <w:rsid w:val="14A575FA"/>
    <w:rsid w:val="1BF4FB92"/>
    <w:rsid w:val="1E57D129"/>
    <w:rsid w:val="1EF93925"/>
    <w:rsid w:val="1F0C68C2"/>
    <w:rsid w:val="2079BE2D"/>
    <w:rsid w:val="20CD709C"/>
    <w:rsid w:val="2127162D"/>
    <w:rsid w:val="21287D2E"/>
    <w:rsid w:val="214F48E2"/>
    <w:rsid w:val="22D41843"/>
    <w:rsid w:val="24FEDAF2"/>
    <w:rsid w:val="2518D816"/>
    <w:rsid w:val="25F640CA"/>
    <w:rsid w:val="2611912E"/>
    <w:rsid w:val="271A4077"/>
    <w:rsid w:val="2870628D"/>
    <w:rsid w:val="28CDC5DA"/>
    <w:rsid w:val="2A35943A"/>
    <w:rsid w:val="30D73A07"/>
    <w:rsid w:val="32184F11"/>
    <w:rsid w:val="344A7533"/>
    <w:rsid w:val="34A9A03A"/>
    <w:rsid w:val="34FD2364"/>
    <w:rsid w:val="35E1DCB2"/>
    <w:rsid w:val="368A1FAE"/>
    <w:rsid w:val="378B3083"/>
    <w:rsid w:val="37EB0EEB"/>
    <w:rsid w:val="38A85EA4"/>
    <w:rsid w:val="392D7EB4"/>
    <w:rsid w:val="3D9C884F"/>
    <w:rsid w:val="3DBEB471"/>
    <w:rsid w:val="3DDAB3F4"/>
    <w:rsid w:val="3E300F0E"/>
    <w:rsid w:val="3E8389E9"/>
    <w:rsid w:val="3F968D70"/>
    <w:rsid w:val="3FB2696C"/>
    <w:rsid w:val="45E1B50C"/>
    <w:rsid w:val="4651DB4C"/>
    <w:rsid w:val="46784E63"/>
    <w:rsid w:val="47156C8A"/>
    <w:rsid w:val="49F86F68"/>
    <w:rsid w:val="4B6F178B"/>
    <w:rsid w:val="4DAC38A1"/>
    <w:rsid w:val="4DF3B516"/>
    <w:rsid w:val="4EAFFF7C"/>
    <w:rsid w:val="4ED87344"/>
    <w:rsid w:val="4ED98553"/>
    <w:rsid w:val="5026A0FD"/>
    <w:rsid w:val="54095C59"/>
    <w:rsid w:val="579FF41B"/>
    <w:rsid w:val="5846E0B2"/>
    <w:rsid w:val="5A4BAF07"/>
    <w:rsid w:val="5DE8FF87"/>
    <w:rsid w:val="5FC7C8C4"/>
    <w:rsid w:val="60059B0C"/>
    <w:rsid w:val="62A8D7B0"/>
    <w:rsid w:val="65B7EDA8"/>
    <w:rsid w:val="664FDF55"/>
    <w:rsid w:val="696A456B"/>
    <w:rsid w:val="6B6159E2"/>
    <w:rsid w:val="6E4E0CB0"/>
    <w:rsid w:val="707F7DC9"/>
    <w:rsid w:val="717839C9"/>
    <w:rsid w:val="71A5375A"/>
    <w:rsid w:val="723BB393"/>
    <w:rsid w:val="74D362FA"/>
    <w:rsid w:val="7510210B"/>
    <w:rsid w:val="75DBAE18"/>
    <w:rsid w:val="77E19454"/>
    <w:rsid w:val="78260A5E"/>
    <w:rsid w:val="782B4822"/>
    <w:rsid w:val="793E7CE2"/>
    <w:rsid w:val="7984CE95"/>
    <w:rsid w:val="7AD9F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65B68F0"/>
  <w15:chartTrackingRefBased/>
  <w15:docId w15:val="{ABA0D85E-C991-4D1C-8A28-79AEB839933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Times New Roman" w:hAnsi="Times New Roman" w:eastAsia="Times New Roman" w:cs="Times New Roman"/>
        <w:lang w:val="pt-BR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0"/>
    </w:pPr>
    <w:rPr>
      <w:snapToGrid w:val="0"/>
      <w:lang w:eastAsia="pt-BR"/>
    </w:rPr>
  </w:style>
  <w:style w:type="paragraph" w:styleId="Ttulo1">
    <w:name w:val="heading 1"/>
    <w:basedOn w:val="Normal"/>
    <w:next w:val="Normal"/>
    <w:qFormat/>
    <w:pPr>
      <w:keepNext/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jc w:val="center"/>
      <w:outlineLvl w:val="0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b/>
    </w:rPr>
  </w:style>
  <w:style w:type="paragraph" w:styleId="Ttulo3">
    <w:name w:val="heading 3"/>
    <w:basedOn w:val="Normal"/>
    <w:next w:val="Normal"/>
    <w:qFormat/>
    <w:pPr>
      <w:keepNext/>
      <w:ind w:left="2127" w:hanging="2127"/>
      <w:jc w:val="center"/>
      <w:outlineLvl w:val="2"/>
    </w:pPr>
    <w:rPr>
      <w:rFonts w:ascii="Arial" w:hAnsi="Arial"/>
      <w:u w:val="single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rFonts w:ascii="Arial" w:hAnsi="Arial"/>
      <w:smallCaps/>
      <w:sz w:val="24"/>
    </w:rPr>
  </w:style>
  <w:style w:type="paragraph" w:styleId="Ttulo5">
    <w:name w:val="heading 5"/>
    <w:basedOn w:val="Normal"/>
    <w:next w:val="Normal"/>
    <w:qFormat/>
    <w:pPr>
      <w:keepNext/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jc w:val="center"/>
      <w:outlineLvl w:val="4"/>
    </w:pPr>
    <w:rPr>
      <w:rFonts w:ascii="Arial" w:hAnsi="Arial"/>
      <w:b/>
      <w:sz w:val="26"/>
    </w:rPr>
  </w:style>
  <w:style w:type="paragraph" w:styleId="Ttulo6">
    <w:name w:val="heading 6"/>
    <w:basedOn w:val="Normal"/>
    <w:next w:val="Normal"/>
    <w:qFormat/>
    <w:pPr>
      <w:keepNext/>
      <w:tabs>
        <w:tab w:val="left" w:pos="6521"/>
      </w:tabs>
      <w:jc w:val="both"/>
      <w:outlineLvl w:val="5"/>
    </w:pPr>
    <w:rPr>
      <w:rFonts w:ascii="Arial" w:hAnsi="Arial"/>
      <w:i/>
      <w:sz w:val="18"/>
    </w:rPr>
  </w:style>
  <w:style w:type="paragraph" w:styleId="Ttulo7">
    <w:name w:val="heading 7"/>
    <w:basedOn w:val="Normal"/>
    <w:next w:val="Normal"/>
    <w:qFormat/>
    <w:pPr>
      <w:keepNext/>
      <w:numPr>
        <w:ilvl w:val="12"/>
      </w:numPr>
      <w:jc w:val="both"/>
      <w:outlineLvl w:val="6"/>
    </w:pPr>
    <w:rPr>
      <w:rFonts w:ascii="Arial" w:hAnsi="Arial"/>
      <w:color w:val="FF0000"/>
      <w:sz w:val="24"/>
    </w:rPr>
  </w:style>
  <w:style w:type="paragraph" w:styleId="Ttulo8">
    <w:name w:val="heading 8"/>
    <w:basedOn w:val="Normal"/>
    <w:next w:val="Normal"/>
    <w:qFormat/>
    <w:pPr>
      <w:keepNext/>
      <w:ind w:left="2127" w:hanging="2127"/>
      <w:jc w:val="both"/>
      <w:outlineLvl w:val="7"/>
    </w:pPr>
    <w:rPr>
      <w:rFonts w:ascii="Arial" w:hAnsi="Arial"/>
      <w:b/>
      <w:bCs/>
    </w:rPr>
  </w:style>
  <w:style w:type="paragraph" w:styleId="Ttulo9">
    <w:name w:val="heading 9"/>
    <w:basedOn w:val="Normal"/>
    <w:next w:val="Normal"/>
    <w:qFormat/>
    <w:pPr>
      <w:keepNext/>
      <w:jc w:val="both"/>
      <w:outlineLvl w:val="8"/>
    </w:pPr>
    <w:rPr>
      <w:rFonts w:ascii="Arial" w:hAnsi="Arial"/>
      <w:b/>
      <w:bCs/>
    </w:rPr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</w:style>
  <w:style w:type="paragraph" w:styleId="Textodenotaderodap">
    <w:name w:val="footnote text"/>
    <w:basedOn w:val="Normal"/>
    <w:semiHidden/>
  </w:style>
  <w:style w:type="character" w:styleId="Refdenotaderodap">
    <w:name w:val="footnote reference"/>
    <w:semiHidden/>
    <w:rPr>
      <w:vertAlign w:val="superscript"/>
    </w:rPr>
  </w:style>
  <w:style w:type="paragraph" w:styleId="Recuodecorpodetexto">
    <w:name w:val="Body Text Indent"/>
    <w:basedOn w:val="Normal"/>
    <w:pPr>
      <w:ind w:left="12" w:firstLine="696"/>
      <w:jc w:val="both"/>
    </w:pPr>
    <w:rPr>
      <w:rFonts w:ascii="Arial" w:hAnsi="Arial"/>
    </w:rPr>
  </w:style>
  <w:style w:type="paragraph" w:styleId="Recuodecorpodetexto2">
    <w:name w:val="Body Text Indent 2"/>
    <w:basedOn w:val="Normal"/>
    <w:link w:val="Recuodecorpodetexto2Char"/>
    <w:pPr>
      <w:ind w:left="2127" w:hanging="2127"/>
      <w:jc w:val="both"/>
    </w:pPr>
    <w:rPr>
      <w:rFonts w:ascii="Arial" w:hAnsi="Arial"/>
    </w:rPr>
  </w:style>
  <w:style w:type="paragraph" w:styleId="Recuodecorpodetexto3">
    <w:name w:val="Body Text Indent 3"/>
    <w:basedOn w:val="Normal"/>
    <w:pPr>
      <w:ind w:firstLine="1418"/>
      <w:jc w:val="both"/>
    </w:pPr>
    <w:rPr>
      <w:rFonts w:ascii="Arial" w:hAnsi="Arial"/>
    </w:rPr>
  </w:style>
  <w:style w:type="paragraph" w:styleId="Corpodetexto">
    <w:name w:val="Body Text"/>
    <w:basedOn w:val="Normal"/>
    <w:pPr>
      <w:jc w:val="both"/>
    </w:pPr>
    <w:rPr>
      <w:rFonts w:ascii="Arial" w:hAnsi="Arial"/>
    </w:rPr>
  </w:style>
  <w:style w:type="paragraph" w:styleId="Cabealho">
    <w:name w:val="header"/>
    <w:basedOn w:val="Normal"/>
    <w:link w:val="CabealhoChar"/>
    <w:uiPriority w:val="99"/>
    <w:pPr>
      <w:tabs>
        <w:tab w:val="center" w:pos="4419"/>
        <w:tab w:val="right" w:pos="8838"/>
      </w:tabs>
    </w:pPr>
  </w:style>
  <w:style w:type="paragraph" w:styleId="Ttulo">
    <w:name w:val="Title"/>
    <w:basedOn w:val="Normal"/>
    <w:qFormat/>
    <w:pPr>
      <w:jc w:val="center"/>
    </w:pPr>
    <w:rPr>
      <w:rFonts w:ascii="Arial" w:hAnsi="Arial"/>
      <w:b/>
      <w:snapToGrid/>
    </w:rPr>
  </w:style>
  <w:style w:type="character" w:styleId="Hyperlink">
    <w:name w:val="Hyperlink"/>
    <w:rPr>
      <w:color w:val="0000FF"/>
      <w:u w:val="single"/>
    </w:rPr>
  </w:style>
  <w:style w:type="paragraph" w:styleId="Corpodetexto2">
    <w:name w:val="Body Text 2"/>
    <w:basedOn w:val="Normal"/>
    <w:pPr>
      <w:jc w:val="both"/>
    </w:pPr>
    <w:rPr>
      <w:rFonts w:ascii="Arial" w:hAnsi="Arial"/>
      <w:sz w:val="24"/>
    </w:rPr>
  </w:style>
  <w:style w:type="character" w:styleId="HiperlinkVisitado">
    <w:name w:val="FollowedHyperlink"/>
    <w:rPr>
      <w:color w:val="800080"/>
      <w:u w:val="single"/>
    </w:rPr>
  </w:style>
  <w:style w:type="paragraph" w:styleId="Corpodetexto3">
    <w:name w:val="Body Text 3"/>
    <w:basedOn w:val="Normal"/>
    <w:pPr>
      <w:jc w:val="both"/>
    </w:pPr>
    <w:rPr>
      <w:rFonts w:ascii="Arial" w:hAnsi="Arial"/>
      <w:b/>
      <w:bCs/>
    </w:rPr>
  </w:style>
  <w:style w:type="paragraph" w:styleId="CharChar1CharCharCharCharCharCharCharCharCharCharCharChar" w:customStyle="1">
    <w:name w:val="Char Char1 Char Char Char Char Char Char Char Char Char Char Char Char"/>
    <w:basedOn w:val="Normal"/>
    <w:next w:val="Normal"/>
    <w:semiHidden/>
    <w:rsid w:val="00035393"/>
    <w:pPr>
      <w:widowControl/>
      <w:spacing w:after="160" w:line="240" w:lineRule="exact"/>
    </w:pPr>
    <w:rPr>
      <w:rFonts w:ascii="Arial" w:hAnsi="Arial" w:cs="Arial"/>
      <w:snapToGrid/>
      <w:lang w:val="en-US" w:eastAsia="en-US"/>
    </w:rPr>
  </w:style>
  <w:style w:type="paragraph" w:styleId="CharChar4" w:customStyle="1">
    <w:name w:val="Char Char4"/>
    <w:basedOn w:val="Normal"/>
    <w:next w:val="Normal"/>
    <w:semiHidden/>
    <w:rsid w:val="00685125"/>
    <w:pPr>
      <w:widowControl/>
      <w:spacing w:after="160" w:line="240" w:lineRule="exact"/>
    </w:pPr>
    <w:rPr>
      <w:rFonts w:ascii="Arial" w:hAnsi="Arial" w:cs="Arial"/>
      <w:snapToGrid/>
      <w:lang w:val="en-US" w:eastAsia="en-US"/>
    </w:rPr>
  </w:style>
  <w:style w:type="paragraph" w:styleId="CharCharCharCharChar" w:customStyle="1">
    <w:name w:val="Char Char Char Char Char"/>
    <w:basedOn w:val="Normal"/>
    <w:next w:val="Normal"/>
    <w:semiHidden/>
    <w:rsid w:val="007A2080"/>
    <w:pPr>
      <w:widowControl/>
      <w:spacing w:after="160" w:line="240" w:lineRule="exact"/>
    </w:pPr>
    <w:rPr>
      <w:rFonts w:ascii="Arial" w:hAnsi="Arial" w:cs="Arial"/>
      <w:snapToGrid/>
      <w:lang w:val="en-US" w:eastAsia="en-US"/>
    </w:rPr>
  </w:style>
  <w:style w:type="table" w:styleId="Tabelacomgrade">
    <w:name w:val="Table Grid"/>
    <w:basedOn w:val="Tabelanormal"/>
    <w:rsid w:val="002C26A0"/>
    <w:pPr>
      <w:widowControl w:val="0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xl27" w:customStyle="1">
    <w:name w:val="xl27"/>
    <w:basedOn w:val="Normal"/>
    <w:rsid w:val="00B970B0"/>
    <w:pPr>
      <w:widowControl/>
      <w:spacing w:before="100" w:beforeAutospacing="1" w:after="100" w:afterAutospacing="1"/>
      <w:textAlignment w:val="center"/>
    </w:pPr>
    <w:rPr>
      <w:rFonts w:ascii="Bookman Old Style" w:hAnsi="Bookman Old Style"/>
      <w:snapToGrid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80285"/>
    <w:rPr>
      <w:rFonts w:ascii="Tahoma" w:hAnsi="Tahoma" w:cs="Tahoma"/>
      <w:sz w:val="16"/>
      <w:szCs w:val="16"/>
    </w:rPr>
  </w:style>
  <w:style w:type="character" w:styleId="TextodebaloChar" w:customStyle="1">
    <w:name w:val="Texto de balão Char"/>
    <w:link w:val="Textodebalo"/>
    <w:uiPriority w:val="99"/>
    <w:semiHidden/>
    <w:rsid w:val="00B80285"/>
    <w:rPr>
      <w:rFonts w:ascii="Tahoma" w:hAnsi="Tahoma" w:cs="Tahoma"/>
      <w:snapToGrid w:val="0"/>
      <w:sz w:val="16"/>
      <w:szCs w:val="16"/>
    </w:rPr>
  </w:style>
  <w:style w:type="paragraph" w:styleId="PargrafodaLista">
    <w:name w:val="List Paragraph"/>
    <w:basedOn w:val="Normal"/>
    <w:uiPriority w:val="34"/>
    <w:qFormat/>
    <w:rsid w:val="00394B60"/>
    <w:pPr>
      <w:ind w:left="708"/>
    </w:pPr>
  </w:style>
  <w:style w:type="paragraph" w:styleId="CharChar3" w:customStyle="1">
    <w:name w:val="Char Char3"/>
    <w:basedOn w:val="Normal"/>
    <w:next w:val="Normal"/>
    <w:semiHidden/>
    <w:rsid w:val="00B55B93"/>
    <w:pPr>
      <w:widowControl/>
      <w:spacing w:after="160" w:line="240" w:lineRule="exact"/>
    </w:pPr>
    <w:rPr>
      <w:rFonts w:ascii="Arial" w:hAnsi="Arial" w:cs="Arial"/>
      <w:snapToGrid/>
      <w:lang w:val="en-US" w:eastAsia="en-US"/>
    </w:rPr>
  </w:style>
  <w:style w:type="character" w:styleId="RodapChar" w:customStyle="1">
    <w:name w:val="Rodapé Char"/>
    <w:link w:val="Rodap"/>
    <w:uiPriority w:val="99"/>
    <w:rsid w:val="00582686"/>
    <w:rPr>
      <w:snapToGrid w:val="0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380DA0"/>
    <w:pPr>
      <w:snapToGrid w:val="0"/>
    </w:pPr>
    <w:rPr>
      <w:snapToGrid/>
    </w:rPr>
  </w:style>
  <w:style w:type="character" w:styleId="TextodecomentrioChar" w:customStyle="1">
    <w:name w:val="Texto de comentário Char"/>
    <w:basedOn w:val="Fontepargpadro"/>
    <w:link w:val="Textodecomentrio"/>
    <w:uiPriority w:val="99"/>
    <w:semiHidden/>
    <w:rsid w:val="00380DA0"/>
  </w:style>
  <w:style w:type="character" w:styleId="Refdecomentrio">
    <w:name w:val="annotation reference"/>
    <w:uiPriority w:val="99"/>
    <w:semiHidden/>
    <w:unhideWhenUsed/>
    <w:rsid w:val="00380DA0"/>
    <w:rPr>
      <w:sz w:val="16"/>
      <w:szCs w:val="16"/>
    </w:rPr>
  </w:style>
  <w:style w:type="character" w:styleId="CabealhoChar" w:customStyle="1">
    <w:name w:val="Cabeçalho Char"/>
    <w:link w:val="Cabealho"/>
    <w:uiPriority w:val="99"/>
    <w:rsid w:val="008701BE"/>
    <w:rPr>
      <w:snapToGrid w:val="0"/>
    </w:rPr>
  </w:style>
  <w:style w:type="character" w:styleId="Recuodecorpodetexto2Char" w:customStyle="1">
    <w:name w:val="Recuo de corpo de texto 2 Char"/>
    <w:link w:val="Recuodecorpodetexto2"/>
    <w:rsid w:val="00E8406F"/>
    <w:rPr>
      <w:rFonts w:ascii="Arial" w:hAnsi="Arial"/>
      <w:snapToGrid w:val="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274745"/>
    <w:pPr>
      <w:snapToGrid/>
    </w:pPr>
    <w:rPr>
      <w:b/>
      <w:bCs/>
      <w:snapToGrid w:val="0"/>
    </w:rPr>
  </w:style>
  <w:style w:type="character" w:styleId="AssuntodocomentrioChar" w:customStyle="1">
    <w:name w:val="Assunto do comentário Char"/>
    <w:link w:val="Assuntodocomentrio"/>
    <w:uiPriority w:val="99"/>
    <w:semiHidden/>
    <w:rsid w:val="00274745"/>
    <w:rPr>
      <w:b/>
      <w:bCs/>
      <w:snapToGrid w:val="0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B70A5D"/>
    <w:rPr>
      <w:b/>
      <w:bCs/>
    </w:rPr>
  </w:style>
  <w:style w:type="character" w:styleId="MenoPendente">
    <w:name w:val="Unresolved Mention"/>
    <w:uiPriority w:val="99"/>
    <w:semiHidden/>
    <w:unhideWhenUsed/>
    <w:rsid w:val="007A6A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2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8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9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4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numbering" Target="numbering.xml" Id="rId5" /><Relationship Type="http://schemas.openxmlformats.org/officeDocument/2006/relationships/footer" Target="footer2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1.xml" Id="rId14" /><Relationship Type="http://schemas.openxmlformats.org/officeDocument/2006/relationships/hyperlink" Target="https://www.gov.br/economia/pt-br/acesso-a-informacao/sei/usuario-externo-1" TargetMode="External" Id="Rff2f0a2a09c7417e" /><Relationship Type="http://schemas.openxmlformats.org/officeDocument/2006/relationships/header" Target="header.xml" Id="R7d71aedd4e674217" /><Relationship Type="http://schemas.openxmlformats.org/officeDocument/2006/relationships/header" Target="header2.xml" Id="R7ac932333e984e9a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ED28EFCE363D409B15FAF464462E85" ma:contentTypeVersion="15" ma:contentTypeDescription="Crie um novo documento." ma:contentTypeScope="" ma:versionID="d9d14f81ddb20cee8920fa72dced8608">
  <xsd:schema xmlns:xsd="http://www.w3.org/2001/XMLSchema" xmlns:xs="http://www.w3.org/2001/XMLSchema" xmlns:p="http://schemas.microsoft.com/office/2006/metadata/properties" xmlns:ns2="e45eeb21-54bf-4d0a-b6ac-b3cefff7e859" xmlns:ns3="182dc7e9-28bc-489d-9529-1bfaf4a81191" targetNamespace="http://schemas.microsoft.com/office/2006/metadata/properties" ma:root="true" ma:fieldsID="69551abcd57bdfb32515accd9c6b57c2" ns2:_="" ns3:_="">
    <xsd:import namespace="e45eeb21-54bf-4d0a-b6ac-b3cefff7e859"/>
    <xsd:import namespace="182dc7e9-28bc-489d-9529-1bfaf4a811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5eeb21-54bf-4d0a-b6ac-b3cefff7e8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Marcações de imagem" ma:readOnly="false" ma:fieldId="{5cf76f15-5ced-4ddc-b409-7134ff3c332f}" ma:taxonomyMulti="true" ma:sspId="bf897d17-34fd-4a01-8f80-908009a6c4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2dc7e9-28bc-489d-9529-1bfaf4a8119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d95a6ead-b366-4780-b87b-c2d933411cf8}" ma:internalName="TaxCatchAll" ma:showField="CatchAllData" ma:web="182dc7e9-28bc-489d-9529-1bfaf4a811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49A9369-C3A4-497A-A80D-361585B9BBC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4AE255-35D6-4EB1-BCC4-6BA662EFAC5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0B626F3-4228-4562-BE79-43841BE82AA8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768462FC-BFF4-48B2-BE99-BDAF555DE1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5eeb21-54bf-4d0a-b6ac-b3cefff7e859"/>
    <ds:schemaRef ds:uri="182dc7e9-28bc-489d-9529-1bfaf4a811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SECEX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QUESTIONÁRIO DE IMPORTADORES</dc:title>
  <dc:subject/>
  <dc:creator>Ministério da Indústria, do Comércio e do Turismo</dc:creator>
  <keywords/>
  <lastModifiedBy>Daniela Carvalho Sophia</lastModifiedBy>
  <revision>49</revision>
  <lastPrinted>2013-12-02T18:00:00.0000000Z</lastPrinted>
  <dcterms:created xsi:type="dcterms:W3CDTF">2024-08-06T19:05:00.0000000Z</dcterms:created>
  <dcterms:modified xsi:type="dcterms:W3CDTF">2024-08-22T14:35:45.1232030Z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xd_Signature">
    <vt:lpwstr/>
  </property>
  <property fmtid="{D5CDD505-2E9C-101B-9397-08002B2CF9AE}" pid="3" name="display_urn:schemas-microsoft-com:office:office#Editor">
    <vt:lpwstr>José Renato de Barcellos Ferreira</vt:lpwstr>
  </property>
  <property fmtid="{D5CDD505-2E9C-101B-9397-08002B2CF9AE}" pid="4" name="Order">
    <vt:lpwstr>378200.000000000</vt:lpwstr>
  </property>
  <property fmtid="{D5CDD505-2E9C-101B-9397-08002B2CF9AE}" pid="5" name="xd_ProgID">
    <vt:lpwstr/>
  </property>
  <property fmtid="{D5CDD505-2E9C-101B-9397-08002B2CF9AE}" pid="6" name="SharedWithUsers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display_urn:schemas-microsoft-com:office:office#Author">
    <vt:lpwstr>José Renato de Barcellos Ferreira</vt:lpwstr>
  </property>
  <property fmtid="{D5CDD505-2E9C-101B-9397-08002B2CF9AE}" pid="11" name="ContentTypeId">
    <vt:lpwstr>0x0101001DB8108253013444B6E52E0047578D7E</vt:lpwstr>
  </property>
  <property fmtid="{D5CDD505-2E9C-101B-9397-08002B2CF9AE}" pid="12" name="TriggerFlowInfo">
    <vt:lpwstr/>
  </property>
  <property fmtid="{D5CDD505-2E9C-101B-9397-08002B2CF9AE}" pid="13" name="MediaLengthInSeconds">
    <vt:lpwstr/>
  </property>
  <property fmtid="{D5CDD505-2E9C-101B-9397-08002B2CF9AE}" pid="14" name="TaxCatchAll">
    <vt:lpwstr/>
  </property>
  <property fmtid="{D5CDD505-2E9C-101B-9397-08002B2CF9AE}" pid="15" name="MediaServiceImageTags">
    <vt:lpwstr/>
  </property>
  <property fmtid="{D5CDD505-2E9C-101B-9397-08002B2CF9AE}" pid="16" name="lcf76f155ced4ddcb4097134ff3c332f">
    <vt:lpwstr/>
  </property>
</Properties>
</file>